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8945054"/>
        <w:docPartObj>
          <w:docPartGallery w:val="Cover Pages"/>
          <w:docPartUnique/>
        </w:docPartObj>
      </w:sdtPr>
      <w:sdtEndPr>
        <w:rPr>
          <w:rFonts w:eastAsiaTheme="minorEastAsia"/>
          <w:color w:val="234F82" w:themeColor="accent1"/>
          <w:kern w:val="0"/>
          <w14:ligatures w14:val="none"/>
        </w:rPr>
      </w:sdtEndPr>
      <w:sdtContent>
        <w:sdt>
          <w:sdtPr>
            <w:id w:val="473804846"/>
            <w:docPartObj>
              <w:docPartGallery w:val="Cover Pages"/>
              <w:docPartUnique/>
            </w:docPartObj>
          </w:sdtPr>
          <w:sdtEndPr>
            <w:rPr>
              <w:rFonts w:eastAsiaTheme="minorEastAsia"/>
              <w:color w:val="234F82" w:themeColor="accent1"/>
              <w:kern w:val="0"/>
              <w14:ligatures w14:val="none"/>
            </w:rPr>
          </w:sdtEndPr>
          <w:sdtContent>
            <w:p w14:paraId="501DB3B9" w14:textId="47DC527C" w:rsidR="004F6D6B" w:rsidRPr="001E7972" w:rsidRDefault="001E6D41" w:rsidP="00A1232A">
              <w:pPr>
                <w:rPr>
                  <w:rFonts w:asciiTheme="majorHAnsi" w:eastAsiaTheme="majorEastAsia" w:hAnsiTheme="majorHAnsi" w:cstheme="majorBidi"/>
                  <w:color w:val="234F82" w:themeColor="accent1"/>
                  <w:sz w:val="48"/>
                  <w:szCs w:val="48"/>
                </w:rPr>
              </w:pPr>
              <w:r w:rsidRPr="001E7972">
                <w:rPr>
                  <w:noProof/>
                </w:rPr>
                <mc:AlternateContent>
                  <mc:Choice Requires="wps">
                    <w:drawing>
                      <wp:anchor distT="0" distB="0" distL="114300" distR="114300" simplePos="0" relativeHeight="251668480" behindDoc="0" locked="0" layoutInCell="1" allowOverlap="1" wp14:anchorId="4E1338A4" wp14:editId="648F8E5A">
                        <wp:simplePos x="0" y="0"/>
                        <wp:positionH relativeFrom="column">
                          <wp:posOffset>-3839845</wp:posOffset>
                        </wp:positionH>
                        <wp:positionV relativeFrom="paragraph">
                          <wp:posOffset>-495935</wp:posOffset>
                        </wp:positionV>
                        <wp:extent cx="5789295" cy="5791200"/>
                        <wp:effectExtent l="0" t="0" r="1905" b="0"/>
                        <wp:wrapNone/>
                        <wp:docPr id="1192373528" name="Flowchart: Decision 1192373528"/>
                        <wp:cNvGraphicFramePr/>
                        <a:graphic xmlns:a="http://schemas.openxmlformats.org/drawingml/2006/main">
                          <a:graphicData uri="http://schemas.microsoft.com/office/word/2010/wordprocessingShape">
                            <wps:wsp>
                              <wps:cNvSpPr/>
                              <wps:spPr>
                                <a:xfrm>
                                  <a:off x="0" y="0"/>
                                  <a:ext cx="5789295" cy="5791200"/>
                                </a:xfrm>
                                <a:prstGeom prst="flowChartDecisi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D5CEF" id="_x0000_t110" coordsize="21600,21600" o:spt="110" path="m10800,l,10800,10800,21600,21600,10800xe">
                        <v:stroke joinstyle="miter"/>
                        <v:path gradientshapeok="t" o:connecttype="rect" textboxrect="5400,5400,16200,16200"/>
                      </v:shapetype>
                      <v:shape id="Flowchart: Decision 1192373528" o:spid="_x0000_s1026" type="#_x0000_t110" style="position:absolute;margin-left:-302.35pt;margin-top:-39.05pt;width:455.85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" fillcolor="#262f45 [2149]" stroked="f">
                        <v:fill color2="#788ab5 [1941]" rotate="t" angle="180" colors="0 #273046;31457f #3e4d70;1 #798bb5" focus="100%" type="gradient"/>
                      </v:shape>
                    </w:pict>
                  </mc:Fallback>
                </mc:AlternateContent>
              </w:r>
              <w:r w:rsidRPr="001E7972">
                <w:rPr>
                  <w:noProof/>
                </w:rPr>
                <mc:AlternateContent>
                  <mc:Choice Requires="wps">
                    <w:drawing>
                      <wp:anchor distT="0" distB="0" distL="114300" distR="114300" simplePos="0" relativeHeight="251670528" behindDoc="0" locked="0" layoutInCell="1" allowOverlap="1" wp14:anchorId="5CF82776" wp14:editId="390088DE">
                        <wp:simplePos x="0" y="0"/>
                        <wp:positionH relativeFrom="column">
                          <wp:posOffset>2184400</wp:posOffset>
                        </wp:positionH>
                        <wp:positionV relativeFrom="paragraph">
                          <wp:posOffset>1376045</wp:posOffset>
                        </wp:positionV>
                        <wp:extent cx="1008380" cy="1891665"/>
                        <wp:effectExtent l="19050" t="19050" r="20320" b="13335"/>
                        <wp:wrapNone/>
                        <wp:docPr id="14" name="Freeform: Shape 14"/>
                        <wp:cNvGraphicFramePr/>
                        <a:graphic xmlns:a="http://schemas.openxmlformats.org/drawingml/2006/main">
                          <a:graphicData uri="http://schemas.microsoft.com/office/word/2010/wordprocessingShape">
                            <wps:wsp>
                              <wps:cNvSpPr/>
                              <wps:spPr>
                                <a:xfrm>
                                  <a:off x="0" y="0"/>
                                  <a:ext cx="1008380" cy="1891665"/>
                                </a:xfrm>
                                <a:custGeom>
                                  <a:avLst/>
                                  <a:gdLst>
                                    <a:gd name="connsiteX0" fmla="*/ 0 w 1008993"/>
                                    <a:gd name="connsiteY0" fmla="*/ 0 h 1891862"/>
                                    <a:gd name="connsiteX1" fmla="*/ 1008993 w 1008993"/>
                                    <a:gd name="connsiteY1" fmla="*/ 1008993 h 1891862"/>
                                    <a:gd name="connsiteX2" fmla="*/ 126124 w 1008993"/>
                                    <a:gd name="connsiteY2" fmla="*/ 1891862 h 1891862"/>
                                  </a:gdLst>
                                  <a:ahLst/>
                                  <a:cxnLst>
                                    <a:cxn ang="0">
                                      <a:pos x="connsiteX0" y="connsiteY0"/>
                                    </a:cxn>
                                    <a:cxn ang="0">
                                      <a:pos x="connsiteX1" y="connsiteY1"/>
                                    </a:cxn>
                                    <a:cxn ang="0">
                                      <a:pos x="connsiteX2" y="connsiteY2"/>
                                    </a:cxn>
                                  </a:cxnLst>
                                  <a:rect l="l" t="t" r="r" b="b"/>
                                  <a:pathLst>
                                    <a:path w="1008993" h="1891862">
                                      <a:moveTo>
                                        <a:pt x="0" y="0"/>
                                      </a:moveTo>
                                      <a:lnTo>
                                        <a:pt x="1008993" y="1008993"/>
                                      </a:lnTo>
                                      <a:lnTo>
                                        <a:pt x="126124" y="1891862"/>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85E16E" id="Freeform: Shape 14" o:spid="_x0000_s1026" style="position:absolute;margin-left:172pt;margin-top:108.35pt;width:79.4pt;height:148.9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008993,189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" path="m,l1008993,1008993,126124,1891862e" filled="f" strokecolor="#234f82 [3204]" strokeweight="2.25pt">
                        <v:stroke joinstyle="miter"/>
                        <v:path arrowok="t" o:connecttype="custom" o:connectlocs="0,0;1008380,1008888;126047,1891665" o:connectangles="0,0,0"/>
                      </v:shape>
                    </w:pict>
                  </mc:Fallback>
                </mc:AlternateContent>
              </w:r>
              <w:r w:rsidRPr="001E7972">
                <w:rPr>
                  <w:noProof/>
                </w:rPr>
                <mc:AlternateContent>
                  <mc:Choice Requires="wps">
                    <w:drawing>
                      <wp:anchor distT="0" distB="0" distL="114300" distR="114300" simplePos="0" relativeHeight="251669504" behindDoc="0" locked="0" layoutInCell="1" allowOverlap="1" wp14:anchorId="46AD455F" wp14:editId="0785F479">
                        <wp:simplePos x="0" y="0"/>
                        <wp:positionH relativeFrom="column">
                          <wp:posOffset>-908685</wp:posOffset>
                        </wp:positionH>
                        <wp:positionV relativeFrom="paragraph">
                          <wp:posOffset>6129020</wp:posOffset>
                        </wp:positionV>
                        <wp:extent cx="3084195" cy="3084195"/>
                        <wp:effectExtent l="0" t="0" r="1905" b="1905"/>
                        <wp:wrapNone/>
                        <wp:docPr id="8" name="Right Triangle 8"/>
                        <wp:cNvGraphicFramePr/>
                        <a:graphic xmlns:a="http://schemas.openxmlformats.org/drawingml/2006/main">
                          <a:graphicData uri="http://schemas.microsoft.com/office/word/2010/wordprocessingShape">
                            <wps:wsp>
                              <wps:cNvSpPr/>
                              <wps:spPr>
                                <a:xfrm>
                                  <a:off x="0" y="0"/>
                                  <a:ext cx="3084195" cy="3084195"/>
                                </a:xfrm>
                                <a:prstGeom prst="rtTriangl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2C891"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71.55pt;margin-top:482.6pt;width:242.85pt;height:24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" fillcolor="#173456 [2148]" stroked="f">
                        <v:fill color2="#5b93d3 [1940]" rotate="t" angle="180" colors="0 #173557;31457f #25548a;1 #5c93d3" focus="100%" type="gradient"/>
                      </v:shape>
                    </w:pict>
                  </mc:Fallback>
                </mc:AlternateContent>
              </w:r>
              <w:r w:rsidRPr="001E7972">
                <w:rPr>
                  <w:noProof/>
                </w:rPr>
                <mc:AlternateContent>
                  <mc:Choice Requires="wps">
                    <w:drawing>
                      <wp:anchor distT="0" distB="0" distL="114300" distR="114300" simplePos="0" relativeHeight="251667456" behindDoc="0" locked="0" layoutInCell="1" allowOverlap="1" wp14:anchorId="4D01C4AF" wp14:editId="3AFFEF23">
                        <wp:simplePos x="0" y="0"/>
                        <wp:positionH relativeFrom="column">
                          <wp:posOffset>-1424940</wp:posOffset>
                        </wp:positionH>
                        <wp:positionV relativeFrom="paragraph">
                          <wp:posOffset>-1559560</wp:posOffset>
                        </wp:positionV>
                        <wp:extent cx="4351655" cy="10967720"/>
                        <wp:effectExtent l="228600" t="228600" r="220345" b="233680"/>
                        <wp:wrapNone/>
                        <wp:docPr id="9" name="Freeform: Shape 9"/>
                        <wp:cNvGraphicFramePr/>
                        <a:graphic xmlns:a="http://schemas.openxmlformats.org/drawingml/2006/main">
                          <a:graphicData uri="http://schemas.microsoft.com/office/word/2010/wordprocessingShape">
                            <wps:wsp>
                              <wps:cNvSpPr/>
                              <wps:spPr>
                                <a:xfrm>
                                  <a:off x="0" y="0"/>
                                  <a:ext cx="4351655" cy="10967720"/>
                                </a:xfrm>
                                <a:custGeom>
                                  <a:avLst/>
                                  <a:gdLst>
                                    <a:gd name="connsiteX0" fmla="*/ 0 w 3916908"/>
                                    <a:gd name="connsiteY0" fmla="*/ 0 h 10522424"/>
                                    <a:gd name="connsiteX1" fmla="*/ 3521122 w 3916908"/>
                                    <a:gd name="connsiteY1" fmla="*/ 3521122 h 10522424"/>
                                    <a:gd name="connsiteX2" fmla="*/ 218364 w 3916908"/>
                                    <a:gd name="connsiteY2" fmla="*/ 6823880 h 10522424"/>
                                    <a:gd name="connsiteX3" fmla="*/ 3916908 w 3916908"/>
                                    <a:gd name="connsiteY3" fmla="*/ 10522424 h 10522424"/>
                                    <a:gd name="connsiteX0" fmla="*/ 0 w 4352361"/>
                                    <a:gd name="connsiteY0" fmla="*/ 0 h 10968758"/>
                                    <a:gd name="connsiteX1" fmla="*/ 3956575 w 4352361"/>
                                    <a:gd name="connsiteY1" fmla="*/ 3967456 h 10968758"/>
                                    <a:gd name="connsiteX2" fmla="*/ 653817 w 4352361"/>
                                    <a:gd name="connsiteY2" fmla="*/ 7270214 h 10968758"/>
                                    <a:gd name="connsiteX3" fmla="*/ 4352361 w 4352361"/>
                                    <a:gd name="connsiteY3" fmla="*/ 10968758 h 10968758"/>
                                  </a:gdLst>
                                  <a:ahLst/>
                                  <a:cxnLst>
                                    <a:cxn ang="0">
                                      <a:pos x="connsiteX0" y="connsiteY0"/>
                                    </a:cxn>
                                    <a:cxn ang="0">
                                      <a:pos x="connsiteX1" y="connsiteY1"/>
                                    </a:cxn>
                                    <a:cxn ang="0">
                                      <a:pos x="connsiteX2" y="connsiteY2"/>
                                    </a:cxn>
                                    <a:cxn ang="0">
                                      <a:pos x="connsiteX3" y="connsiteY3"/>
                                    </a:cxn>
                                  </a:cxnLst>
                                  <a:rect l="l" t="t" r="r" b="b"/>
                                  <a:pathLst>
                                    <a:path w="4352361" h="10968758">
                                      <a:moveTo>
                                        <a:pt x="0" y="0"/>
                                      </a:moveTo>
                                      <a:lnTo>
                                        <a:pt x="3956575" y="3967456"/>
                                      </a:lnTo>
                                      <a:lnTo>
                                        <a:pt x="653817" y="7270214"/>
                                      </a:lnTo>
                                      <a:lnTo>
                                        <a:pt x="4352361" y="10968758"/>
                                      </a:lnTo>
                                    </a:path>
                                  </a:pathLst>
                                </a:custGeom>
                                <a:noFill/>
                                <a:ln w="6096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42A42" w14:textId="77777777" w:rsidR="003A5910" w:rsidRDefault="003A5910" w:rsidP="003A59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C4AF" id="Freeform: Shape 9" o:spid="_x0000_s1026" style="position:absolute;margin-left:-112.2pt;margin-top:-122.8pt;width:342.65pt;height:8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2361,1096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" adj="-11796480,,5400" path="m,l3956575,3967456,653817,7270214r3698544,3698544e" filled="f" strokecolor="#e7e6e6 [3207]" strokeweight="48pt">
                        <v:stroke joinstyle="miter"/>
                        <v:formulas/>
                        <v:path arrowok="t" o:connecttype="custom" o:connectlocs="0,0;3955933,3967081;653711,7269526;4351655,10967720" o:connectangles="0,0,0,0" textboxrect="0,0,4352361,10968758"/>
                        <v:textbox>
                          <w:txbxContent>
                            <w:p w14:paraId="5F442A42" w14:textId="77777777" w:rsidR="003A5910" w:rsidRDefault="003A5910" w:rsidP="003A5910">
                              <w:pPr>
                                <w:jc w:val="center"/>
                              </w:pPr>
                            </w:p>
                          </w:txbxContent>
                        </v:textbox>
                      </v:shape>
                    </w:pict>
                  </mc:Fallback>
                </mc:AlternateContent>
              </w:r>
              <w:r w:rsidRPr="001E7972">
                <w:rPr>
                  <w:noProof/>
                </w:rPr>
                <mc:AlternateContent>
                  <mc:Choice Requires="wps">
                    <w:drawing>
                      <wp:anchor distT="0" distB="0" distL="114300" distR="114300" simplePos="0" relativeHeight="251673600" behindDoc="0" locked="0" layoutInCell="1" allowOverlap="1" wp14:anchorId="3EACB178" wp14:editId="1A2C9294">
                        <wp:simplePos x="0" y="0"/>
                        <wp:positionH relativeFrom="column">
                          <wp:posOffset>6299835</wp:posOffset>
                        </wp:positionH>
                        <wp:positionV relativeFrom="paragraph">
                          <wp:posOffset>478790</wp:posOffset>
                        </wp:positionV>
                        <wp:extent cx="342265" cy="8733790"/>
                        <wp:effectExtent l="0" t="0" r="19685" b="10160"/>
                        <wp:wrapNone/>
                        <wp:docPr id="2439418" name="Rectangle 2439418"/>
                        <wp:cNvGraphicFramePr/>
                        <a:graphic xmlns:a="http://schemas.openxmlformats.org/drawingml/2006/main">
                          <a:graphicData uri="http://schemas.microsoft.com/office/word/2010/wordprocessingShape">
                            <wps:wsp>
                              <wps:cNvSpPr/>
                              <wps:spPr>
                                <a:xfrm>
                                  <a:off x="0" y="0"/>
                                  <a:ext cx="342265" cy="8733790"/>
                                </a:xfrm>
                                <a:prstGeom prst="rect">
                                  <a:avLst/>
                                </a:prstGeom>
                                <a:solidFill>
                                  <a:schemeClr val="accent4"/>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A84F" id="Rectangle 2439418" o:spid="_x0000_s1026" style="position:absolute;margin-left:496.05pt;margin-top:37.7pt;width:26.95pt;height:68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" fillcolor="#e7e6e6 [3207]" strokecolor="#e7e6e6 [3207]" strokeweight="1pt"/>
                    </w:pict>
                  </mc:Fallback>
                </mc:AlternateContent>
              </w:r>
              <w:r w:rsidRPr="001E7972">
                <w:rPr>
                  <w:noProof/>
                </w:rPr>
                <mc:AlternateContent>
                  <mc:Choice Requires="wps">
                    <w:drawing>
                      <wp:anchor distT="0" distB="0" distL="114300" distR="114300" simplePos="0" relativeHeight="251671552" behindDoc="0" locked="0" layoutInCell="1" allowOverlap="1" wp14:anchorId="4F9BDBAF" wp14:editId="7A729E37">
                        <wp:simplePos x="0" y="0"/>
                        <wp:positionH relativeFrom="column">
                          <wp:posOffset>6306185</wp:posOffset>
                        </wp:positionH>
                        <wp:positionV relativeFrom="paragraph">
                          <wp:posOffset>-1477010</wp:posOffset>
                        </wp:positionV>
                        <wp:extent cx="342265" cy="1870710"/>
                        <wp:effectExtent l="0" t="0" r="19685" b="15240"/>
                        <wp:wrapNone/>
                        <wp:docPr id="620205706" name="Rectangle 620205706"/>
                        <wp:cNvGraphicFramePr/>
                        <a:graphic xmlns:a="http://schemas.openxmlformats.org/drawingml/2006/main">
                          <a:graphicData uri="http://schemas.microsoft.com/office/word/2010/wordprocessingShape">
                            <wps:wsp>
                              <wps:cNvSpPr/>
                              <wps:spPr>
                                <a:xfrm>
                                  <a:off x="0" y="0"/>
                                  <a:ext cx="342265" cy="1870710"/>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6BBDC" id="Rectangle 620205706" o:spid="_x0000_s1026" style="position:absolute;margin-left:496.55pt;margin-top:-116.3pt;width:26.95pt;height:1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" fillcolor="#234f82 [3204]" strokecolor="#234f82 [3204]" strokeweight="1pt"/>
                    </w:pict>
                  </mc:Fallback>
                </mc:AlternateContent>
              </w:r>
              <w:r w:rsidRPr="001E7972">
                <w:rPr>
                  <w:noProof/>
                </w:rPr>
                <w:drawing>
                  <wp:anchor distT="0" distB="0" distL="114300" distR="114300" simplePos="0" relativeHeight="251672576" behindDoc="0" locked="0" layoutInCell="1" allowOverlap="1" wp14:anchorId="538FDB46" wp14:editId="64891835">
                    <wp:simplePos x="0" y="0"/>
                    <wp:positionH relativeFrom="column">
                      <wp:posOffset>2157730</wp:posOffset>
                    </wp:positionH>
                    <wp:positionV relativeFrom="paragraph">
                      <wp:posOffset>-1198880</wp:posOffset>
                    </wp:positionV>
                    <wp:extent cx="3903345" cy="2362200"/>
                    <wp:effectExtent l="0" t="0" r="0" b="0"/>
                    <wp:wrapNone/>
                    <wp:docPr id="1581560783" name="Picture 158156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60783" name="Picture 1581560783"/>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3903345" cy="2362200"/>
                            </a:xfrm>
                            <a:prstGeom prst="rect">
                              <a:avLst/>
                            </a:prstGeom>
                          </pic:spPr>
                        </pic:pic>
                      </a:graphicData>
                    </a:graphic>
                    <wp14:sizeRelH relativeFrom="margin">
                      <wp14:pctWidth>0</wp14:pctWidth>
                    </wp14:sizeRelH>
                    <wp14:sizeRelV relativeFrom="margin">
                      <wp14:pctHeight>0</wp14:pctHeight>
                    </wp14:sizeRelV>
                  </wp:anchor>
                </w:drawing>
              </w:r>
              <w:r w:rsidRPr="001E7972">
                <w:rPr>
                  <w:noProof/>
                </w:rPr>
                <mc:AlternateContent>
                  <mc:Choice Requires="wps">
                    <w:drawing>
                      <wp:anchor distT="0" distB="0" distL="114300" distR="114300" simplePos="0" relativeHeight="251676672" behindDoc="0" locked="0" layoutInCell="1" allowOverlap="1" wp14:anchorId="46578C23" wp14:editId="12871DA6">
                        <wp:simplePos x="0" y="0"/>
                        <wp:positionH relativeFrom="margin">
                          <wp:posOffset>1868170</wp:posOffset>
                        </wp:positionH>
                        <wp:positionV relativeFrom="margin">
                          <wp:posOffset>5810885</wp:posOffset>
                        </wp:positionV>
                        <wp:extent cx="4394200" cy="812800"/>
                        <wp:effectExtent l="0" t="0" r="6350" b="6350"/>
                        <wp:wrapNone/>
                        <wp:docPr id="10" name="Rectangle 10"/>
                        <wp:cNvGraphicFramePr/>
                        <a:graphic xmlns:a="http://schemas.openxmlformats.org/drawingml/2006/main">
                          <a:graphicData uri="http://schemas.microsoft.com/office/word/2010/wordprocessingShape">
                            <wps:wsp>
                              <wps:cNvSpPr/>
                              <wps:spPr>
                                <a:xfrm>
                                  <a:off x="0" y="0"/>
                                  <a:ext cx="4394200" cy="81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ajorEastAsia" w:cstheme="minorHAnsi"/>
                                        <w:color w:val="234F82" w:themeColor="accent1"/>
                                        <w:spacing w:val="-10"/>
                                        <w:kern w:val="28"/>
                                        <w:sz w:val="44"/>
                                        <w:szCs w:val="44"/>
                                      </w:rPr>
                                      <w:alias w:val="Subject"/>
                                      <w:tag w:val=""/>
                                      <w:id w:val="1529520617"/>
                                      <w:dataBinding w:prefixMappings="xmlns:ns0='http://purl.org/dc/elements/1.1/' xmlns:ns1='http://schemas.openxmlformats.org/package/2006/metadata/core-properties' " w:xpath="/ns1:coreProperties[1]/ns0:subject[1]" w:storeItemID="{6C3C8BC8-F283-45AE-878A-BAB7291924A1}"/>
                                      <w:text/>
                                    </w:sdtPr>
                                    <w:sdtEndPr/>
                                    <w:sdtContent>
                                      <w:p w14:paraId="4F970C80" w14:textId="72CCB97B" w:rsidR="00D35056" w:rsidRPr="000111C4" w:rsidRDefault="00F56A76" w:rsidP="00D35056">
                                        <w:pPr>
                                          <w:spacing w:after="0" w:line="192" w:lineRule="auto"/>
                                          <w:rPr>
                                            <w:rFonts w:cstheme="minorHAnsi"/>
                                            <w:color w:val="234F82" w:themeColor="accent1"/>
                                            <w:sz w:val="44"/>
                                            <w:szCs w:val="44"/>
                                          </w:rPr>
                                        </w:pPr>
                                        <w:r>
                                          <w:rPr>
                                            <w:rFonts w:eastAsiaTheme="majorEastAsia" w:cstheme="minorHAnsi"/>
                                            <w:color w:val="234F82" w:themeColor="accent1"/>
                                            <w:spacing w:val="-10"/>
                                            <w:kern w:val="28"/>
                                            <w:sz w:val="44"/>
                                            <w:szCs w:val="44"/>
                                          </w:rPr>
                                          <w:t>SS-WHS-PRO-000</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78C23" id="Rectangle 10" o:spid="_x0000_s1027" style="position:absolute;margin-left:147.1pt;margin-top:457.55pt;width:346pt;height: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" filled="f" stroked="f" strokeweight="1pt">
                        <v:textbox inset="0,0,0,0">
                          <w:txbxContent>
                            <w:sdt>
                              <w:sdtPr>
                                <w:rPr>
                                  <w:rFonts w:eastAsiaTheme="majorEastAsia" w:cstheme="minorHAnsi"/>
                                  <w:color w:val="234F82" w:themeColor="accent1"/>
                                  <w:spacing w:val="-10"/>
                                  <w:kern w:val="28"/>
                                  <w:sz w:val="44"/>
                                  <w:szCs w:val="44"/>
                                </w:rPr>
                                <w:alias w:val="Subject"/>
                                <w:tag w:val=""/>
                                <w:id w:val="1529520617"/>
                                <w:dataBinding w:prefixMappings="xmlns:ns0='http://purl.org/dc/elements/1.1/' xmlns:ns1='http://schemas.openxmlformats.org/package/2006/metadata/core-properties' " w:xpath="/ns1:coreProperties[1]/ns0:subject[1]" w:storeItemID="{6C3C8BC8-F283-45AE-878A-BAB7291924A1}"/>
                                <w:text/>
                              </w:sdtPr>
                              <w:sdtEndPr/>
                              <w:sdtContent>
                                <w:p w14:paraId="4F970C80" w14:textId="72CCB97B" w:rsidR="00D35056" w:rsidRPr="000111C4" w:rsidRDefault="00F56A76" w:rsidP="00D35056">
                                  <w:pPr>
                                    <w:spacing w:after="0" w:line="192" w:lineRule="auto"/>
                                    <w:rPr>
                                      <w:rFonts w:cstheme="minorHAnsi"/>
                                      <w:color w:val="234F82" w:themeColor="accent1"/>
                                      <w:sz w:val="44"/>
                                      <w:szCs w:val="44"/>
                                    </w:rPr>
                                  </w:pPr>
                                  <w:r>
                                    <w:rPr>
                                      <w:rFonts w:eastAsiaTheme="majorEastAsia" w:cstheme="minorHAnsi"/>
                                      <w:color w:val="234F82" w:themeColor="accent1"/>
                                      <w:spacing w:val="-10"/>
                                      <w:kern w:val="28"/>
                                      <w:sz w:val="44"/>
                                      <w:szCs w:val="44"/>
                                    </w:rPr>
                                    <w:t>SS-WHS-PRO-000</w:t>
                                  </w:r>
                                </w:p>
                              </w:sdtContent>
                            </w:sdt>
                          </w:txbxContent>
                        </v:textbox>
                        <w10:wrap anchorx="margin" anchory="margin"/>
                      </v:rect>
                    </w:pict>
                  </mc:Fallback>
                </mc:AlternateContent>
              </w:r>
              <w:r w:rsidRPr="001E7972">
                <w:rPr>
                  <w:noProof/>
                </w:rPr>
                <mc:AlternateContent>
                  <mc:Choice Requires="wps">
                    <w:drawing>
                      <wp:anchor distT="0" distB="0" distL="114300" distR="114300" simplePos="0" relativeHeight="251675648" behindDoc="0" locked="0" layoutInCell="1" allowOverlap="1" wp14:anchorId="2C896D78" wp14:editId="76420997">
                        <wp:simplePos x="0" y="0"/>
                        <wp:positionH relativeFrom="margin">
                          <wp:posOffset>1866900</wp:posOffset>
                        </wp:positionH>
                        <wp:positionV relativeFrom="margin">
                          <wp:posOffset>2374900</wp:posOffset>
                        </wp:positionV>
                        <wp:extent cx="4223385" cy="5715000"/>
                        <wp:effectExtent l="0" t="0" r="5715" b="0"/>
                        <wp:wrapNone/>
                        <wp:docPr id="85" name="Rectangle 85"/>
                        <wp:cNvGraphicFramePr/>
                        <a:graphic xmlns:a="http://schemas.openxmlformats.org/drawingml/2006/main">
                          <a:graphicData uri="http://schemas.microsoft.com/office/word/2010/wordprocessingShape">
                            <wps:wsp>
                              <wps:cNvSpPr/>
                              <wps:spPr>
                                <a:xfrm>
                                  <a:off x="0" y="0"/>
                                  <a:ext cx="4223385" cy="571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rPr>
                                      <w:alias w:val="Title"/>
                                      <w:tag w:val=""/>
                                      <w:id w:val="1912352245"/>
                                      <w:dataBinding w:prefixMappings="xmlns:ns0='http://purl.org/dc/elements/1.1/' xmlns:ns1='http://schemas.openxmlformats.org/package/2006/metadata/core-properties' " w:xpath="/ns1:coreProperties[1]/ns0:title[1]" w:storeItemID="{6C3C8BC8-F283-45AE-878A-BAB7291924A1}"/>
                                      <w:text/>
                                    </w:sdtPr>
                                    <w:sdtEndPr/>
                                    <w:sdtContent>
                                      <w:p w14:paraId="4CAE238F" w14:textId="6D125565" w:rsidR="00D35056" w:rsidRPr="000111C4" w:rsidRDefault="00D35056" w:rsidP="00D35056">
                                        <w:pPr>
                                          <w:pStyle w:val="Title"/>
                                          <w:rPr>
                                            <w:rFonts w:asciiTheme="minorHAnsi" w:hAnsiTheme="minorHAnsi" w:cstheme="minorHAnsi"/>
                                            <w:caps/>
                                            <w:color w:val="000000"/>
                                          </w:rPr>
                                        </w:pPr>
                                        <w:r>
                                          <w:rPr>
                                            <w:rFonts w:asciiTheme="minorHAnsi" w:hAnsiTheme="minorHAnsi" w:cstheme="minorHAnsi"/>
                                            <w:color w:val="000000"/>
                                          </w:rPr>
                                          <w:t>TRAINING AND COMPETENCY PROCEDURE</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96D78" id="Rectangle 85" o:spid="_x0000_s1028" style="position:absolute;margin-left:147pt;margin-top:187pt;width:332.55pt;height:45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" filled="f" stroked="f" strokeweight="1pt">
                        <v:textbox inset="0,0,0,0">
                          <w:txbxContent>
                            <w:sdt>
                              <w:sdtPr>
                                <w:rPr>
                                  <w:rFonts w:asciiTheme="minorHAnsi" w:hAnsiTheme="minorHAnsi" w:cstheme="minorHAnsi"/>
                                  <w:color w:val="000000"/>
                                </w:rPr>
                                <w:alias w:val="Title"/>
                                <w:tag w:val=""/>
                                <w:id w:val="1912352245"/>
                                <w:dataBinding w:prefixMappings="xmlns:ns0='http://purl.org/dc/elements/1.1/' xmlns:ns1='http://schemas.openxmlformats.org/package/2006/metadata/core-properties' " w:xpath="/ns1:coreProperties[1]/ns0:title[1]" w:storeItemID="{6C3C8BC8-F283-45AE-878A-BAB7291924A1}"/>
                                <w:text/>
                              </w:sdtPr>
                              <w:sdtEndPr/>
                              <w:sdtContent>
                                <w:p w14:paraId="4CAE238F" w14:textId="6D125565" w:rsidR="00D35056" w:rsidRPr="000111C4" w:rsidRDefault="00D35056" w:rsidP="00D35056">
                                  <w:pPr>
                                    <w:pStyle w:val="Title"/>
                                    <w:rPr>
                                      <w:rFonts w:asciiTheme="minorHAnsi" w:hAnsiTheme="minorHAnsi" w:cstheme="minorHAnsi"/>
                                      <w:caps/>
                                      <w:color w:val="000000"/>
                                    </w:rPr>
                                  </w:pPr>
                                  <w:r>
                                    <w:rPr>
                                      <w:rFonts w:asciiTheme="minorHAnsi" w:hAnsiTheme="minorHAnsi" w:cstheme="minorHAnsi"/>
                                      <w:color w:val="000000"/>
                                    </w:rPr>
                                    <w:t>TRAINING AND COMPETENCY PROCEDURE</w:t>
                                  </w:r>
                                </w:p>
                              </w:sdtContent>
                            </w:sdt>
                          </w:txbxContent>
                        </v:textbox>
                        <w10:wrap anchorx="margin" anchory="margin"/>
                      </v:rect>
                    </w:pict>
                  </mc:Fallback>
                </mc:AlternateContent>
              </w:r>
              <w:r w:rsidR="003A5910" w:rsidRPr="001E7972">
                <w:rPr>
                  <w:rFonts w:eastAsiaTheme="minorEastAsia"/>
                  <w:color w:val="234F82" w:themeColor="accent1"/>
                  <w:kern w:val="0"/>
                  <w14:ligatures w14:val="none"/>
                </w:rPr>
                <w:br w:type="page"/>
              </w:r>
            </w:p>
          </w:sdtContent>
        </w:sdt>
      </w:sdtContent>
    </w:sdt>
    <w:p w14:paraId="6523928E" w14:textId="603C2462" w:rsidR="0047510E" w:rsidRPr="001E7972" w:rsidRDefault="0047510E" w:rsidP="00383A23">
      <w:pPr>
        <w:pStyle w:val="TOCHeading"/>
        <w:rPr>
          <w:rStyle w:val="IntenseReference"/>
          <w:b w:val="0"/>
          <w:bCs w:val="0"/>
          <w:lang w:val="en-AU"/>
        </w:rPr>
      </w:pPr>
      <w:r w:rsidRPr="001E7972">
        <w:rPr>
          <w:rStyle w:val="IntenseReference"/>
          <w:b w:val="0"/>
          <w:bCs w:val="0"/>
          <w:lang w:val="en-AU"/>
        </w:rPr>
        <w:lastRenderedPageBreak/>
        <w:t>DOCUMENT HISTORY</w:t>
      </w:r>
    </w:p>
    <w:p w14:paraId="7D0965C1" w14:textId="77777777" w:rsidR="00383A23" w:rsidRPr="001E7972" w:rsidRDefault="00383A23" w:rsidP="00232711"/>
    <w:tbl>
      <w:tblPr>
        <w:tblStyle w:val="PlainTable3"/>
        <w:tblW w:w="0" w:type="auto"/>
        <w:tblLook w:val="04A0" w:firstRow="1" w:lastRow="0" w:firstColumn="1" w:lastColumn="0" w:noHBand="0" w:noVBand="1"/>
      </w:tblPr>
      <w:tblGrid>
        <w:gridCol w:w="578"/>
        <w:gridCol w:w="1974"/>
        <w:gridCol w:w="2857"/>
        <w:gridCol w:w="403"/>
        <w:gridCol w:w="3204"/>
      </w:tblGrid>
      <w:tr w:rsidR="00B4303A" w:rsidRPr="001E7972" w14:paraId="0027C8D3" w14:textId="77777777" w:rsidTr="00383A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8" w:type="dxa"/>
          </w:tcPr>
          <w:p w14:paraId="3838161C" w14:textId="5976A530" w:rsidR="00B4303A" w:rsidRPr="001E7972" w:rsidRDefault="00B4303A" w:rsidP="00B4303A">
            <w:r w:rsidRPr="001E7972">
              <w:t>rev</w:t>
            </w:r>
          </w:p>
        </w:tc>
        <w:tc>
          <w:tcPr>
            <w:tcW w:w="1974" w:type="dxa"/>
          </w:tcPr>
          <w:p w14:paraId="5AB50FA1" w14:textId="5FD9E5DF" w:rsidR="00B4303A" w:rsidRPr="001E7972" w:rsidRDefault="00B4303A" w:rsidP="00B4303A">
            <w:pPr>
              <w:cnfStyle w:val="100000000000" w:firstRow="1" w:lastRow="0" w:firstColumn="0" w:lastColumn="0" w:oddVBand="0" w:evenVBand="0" w:oddHBand="0" w:evenHBand="0" w:firstRowFirstColumn="0" w:firstRowLastColumn="0" w:lastRowFirstColumn="0" w:lastRowLastColumn="0"/>
            </w:pPr>
            <w:r w:rsidRPr="001E7972">
              <w:t>date</w:t>
            </w:r>
          </w:p>
        </w:tc>
        <w:tc>
          <w:tcPr>
            <w:tcW w:w="3260" w:type="dxa"/>
            <w:gridSpan w:val="2"/>
          </w:tcPr>
          <w:p w14:paraId="0C3BA608" w14:textId="3CB54B82" w:rsidR="00B4303A" w:rsidRPr="001E7972" w:rsidRDefault="00B4303A" w:rsidP="00B4303A">
            <w:pPr>
              <w:cnfStyle w:val="100000000000" w:firstRow="1" w:lastRow="0" w:firstColumn="0" w:lastColumn="0" w:oddVBand="0" w:evenVBand="0" w:oddHBand="0" w:evenHBand="0" w:firstRowFirstColumn="0" w:firstRowLastColumn="0" w:lastRowFirstColumn="0" w:lastRowLastColumn="0"/>
            </w:pPr>
            <w:r w:rsidRPr="001E7972">
              <w:t>Description</w:t>
            </w:r>
          </w:p>
        </w:tc>
        <w:tc>
          <w:tcPr>
            <w:tcW w:w="3204" w:type="dxa"/>
          </w:tcPr>
          <w:p w14:paraId="675D44DD" w14:textId="1DA06EBE" w:rsidR="00B4303A" w:rsidRPr="001E7972" w:rsidRDefault="00B4303A" w:rsidP="00B4303A">
            <w:pPr>
              <w:cnfStyle w:val="100000000000" w:firstRow="1" w:lastRow="0" w:firstColumn="0" w:lastColumn="0" w:oddVBand="0" w:evenVBand="0" w:oddHBand="0" w:evenHBand="0" w:firstRowFirstColumn="0" w:firstRowLastColumn="0" w:lastRowFirstColumn="0" w:lastRowLastColumn="0"/>
            </w:pPr>
            <w:r w:rsidRPr="001E7972">
              <w:t>approved by</w:t>
            </w:r>
          </w:p>
        </w:tc>
      </w:tr>
      <w:tr w:rsidR="00B4303A" w:rsidRPr="001E7972" w14:paraId="7032FFE1"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115007C5" w14:textId="1C74A3A2" w:rsidR="00B4303A" w:rsidRPr="001E7972" w:rsidRDefault="00B4303A" w:rsidP="00383A23">
            <w:pPr>
              <w:jc w:val="center"/>
            </w:pPr>
          </w:p>
        </w:tc>
        <w:tc>
          <w:tcPr>
            <w:tcW w:w="1974" w:type="dxa"/>
          </w:tcPr>
          <w:p w14:paraId="4646BE20"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22F8A441"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37C21A5F"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2C7A704D"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r>
      <w:tr w:rsidR="00B4303A" w:rsidRPr="001E7972" w14:paraId="4BB59EAD" w14:textId="77777777" w:rsidTr="00383A23">
        <w:tc>
          <w:tcPr>
            <w:cnfStyle w:val="001000000000" w:firstRow="0" w:lastRow="0" w:firstColumn="1" w:lastColumn="0" w:oddVBand="0" w:evenVBand="0" w:oddHBand="0" w:evenHBand="0" w:firstRowFirstColumn="0" w:firstRowLastColumn="0" w:lastRowFirstColumn="0" w:lastRowLastColumn="0"/>
            <w:tcW w:w="578" w:type="dxa"/>
          </w:tcPr>
          <w:p w14:paraId="6F8F46A2" w14:textId="77777777" w:rsidR="00B4303A" w:rsidRPr="001E7972" w:rsidRDefault="00B4303A" w:rsidP="00383A23">
            <w:pPr>
              <w:jc w:val="center"/>
            </w:pPr>
          </w:p>
        </w:tc>
        <w:tc>
          <w:tcPr>
            <w:tcW w:w="1974" w:type="dxa"/>
          </w:tcPr>
          <w:p w14:paraId="6695A445"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2857" w:type="dxa"/>
          </w:tcPr>
          <w:p w14:paraId="15CBC8CE"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403" w:type="dxa"/>
          </w:tcPr>
          <w:p w14:paraId="45E3433A"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3204" w:type="dxa"/>
          </w:tcPr>
          <w:p w14:paraId="3A96F158"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r>
      <w:tr w:rsidR="00B4303A" w:rsidRPr="001E7972" w14:paraId="6424C2AD"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1195274C" w14:textId="77777777" w:rsidR="00B4303A" w:rsidRPr="001E7972" w:rsidRDefault="00B4303A" w:rsidP="00383A23">
            <w:pPr>
              <w:jc w:val="center"/>
            </w:pPr>
          </w:p>
        </w:tc>
        <w:tc>
          <w:tcPr>
            <w:tcW w:w="1974" w:type="dxa"/>
          </w:tcPr>
          <w:p w14:paraId="221136EC"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0974CAF0"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609A0C70"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10DC07D2"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r>
      <w:tr w:rsidR="00B4303A" w:rsidRPr="001E7972" w14:paraId="62AC38F3" w14:textId="77777777" w:rsidTr="00383A23">
        <w:tc>
          <w:tcPr>
            <w:cnfStyle w:val="001000000000" w:firstRow="0" w:lastRow="0" w:firstColumn="1" w:lastColumn="0" w:oddVBand="0" w:evenVBand="0" w:oddHBand="0" w:evenHBand="0" w:firstRowFirstColumn="0" w:firstRowLastColumn="0" w:lastRowFirstColumn="0" w:lastRowLastColumn="0"/>
            <w:tcW w:w="578" w:type="dxa"/>
          </w:tcPr>
          <w:p w14:paraId="6E1301FC" w14:textId="77777777" w:rsidR="00B4303A" w:rsidRPr="001E7972" w:rsidRDefault="00B4303A" w:rsidP="00383A23">
            <w:pPr>
              <w:jc w:val="center"/>
            </w:pPr>
          </w:p>
        </w:tc>
        <w:tc>
          <w:tcPr>
            <w:tcW w:w="1974" w:type="dxa"/>
          </w:tcPr>
          <w:p w14:paraId="6A400A45"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2857" w:type="dxa"/>
          </w:tcPr>
          <w:p w14:paraId="35D6DE4C"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403" w:type="dxa"/>
          </w:tcPr>
          <w:p w14:paraId="0F1ACC4D"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c>
          <w:tcPr>
            <w:tcW w:w="3204" w:type="dxa"/>
          </w:tcPr>
          <w:p w14:paraId="121C4C6A" w14:textId="77777777" w:rsidR="00B4303A" w:rsidRPr="001E7972" w:rsidRDefault="00B4303A" w:rsidP="00B4303A">
            <w:pPr>
              <w:cnfStyle w:val="000000000000" w:firstRow="0" w:lastRow="0" w:firstColumn="0" w:lastColumn="0" w:oddVBand="0" w:evenVBand="0" w:oddHBand="0" w:evenHBand="0" w:firstRowFirstColumn="0" w:firstRowLastColumn="0" w:lastRowFirstColumn="0" w:lastRowLastColumn="0"/>
            </w:pPr>
          </w:p>
        </w:tc>
      </w:tr>
      <w:tr w:rsidR="00B4303A" w:rsidRPr="001E7972" w14:paraId="0530FC58" w14:textId="77777777" w:rsidTr="0038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Pr>
          <w:p w14:paraId="35B68615" w14:textId="77777777" w:rsidR="00B4303A" w:rsidRPr="001E7972" w:rsidRDefault="00B4303A" w:rsidP="00383A23">
            <w:pPr>
              <w:jc w:val="center"/>
            </w:pPr>
          </w:p>
        </w:tc>
        <w:tc>
          <w:tcPr>
            <w:tcW w:w="1974" w:type="dxa"/>
          </w:tcPr>
          <w:p w14:paraId="3642A514"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2857" w:type="dxa"/>
          </w:tcPr>
          <w:p w14:paraId="35C3B4C0"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403" w:type="dxa"/>
          </w:tcPr>
          <w:p w14:paraId="2FFA0457"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c>
          <w:tcPr>
            <w:tcW w:w="3204" w:type="dxa"/>
          </w:tcPr>
          <w:p w14:paraId="2585483C" w14:textId="77777777" w:rsidR="00B4303A" w:rsidRPr="001E7972" w:rsidRDefault="00B4303A" w:rsidP="00B4303A">
            <w:pPr>
              <w:cnfStyle w:val="000000100000" w:firstRow="0" w:lastRow="0" w:firstColumn="0" w:lastColumn="0" w:oddVBand="0" w:evenVBand="0" w:oddHBand="1" w:evenHBand="0" w:firstRowFirstColumn="0" w:firstRowLastColumn="0" w:lastRowFirstColumn="0" w:lastRowLastColumn="0"/>
            </w:pPr>
          </w:p>
        </w:tc>
      </w:tr>
    </w:tbl>
    <w:p w14:paraId="214BE455" w14:textId="77777777" w:rsidR="0047510E" w:rsidRPr="001E7972" w:rsidRDefault="0047510E" w:rsidP="0047510E"/>
    <w:p w14:paraId="5A23BCAF" w14:textId="77777777" w:rsidR="00B4303A" w:rsidRPr="001E7972" w:rsidRDefault="00B4303A" w:rsidP="00B4303A"/>
    <w:p w14:paraId="32C162BF" w14:textId="77777777" w:rsidR="00B4303A" w:rsidRPr="001E7972" w:rsidRDefault="00B4303A" w:rsidP="00B4303A"/>
    <w:p w14:paraId="5E6368B5" w14:textId="77777777" w:rsidR="00B4303A" w:rsidRPr="001E7972" w:rsidRDefault="00B4303A" w:rsidP="00B4303A"/>
    <w:p w14:paraId="00316D5C" w14:textId="77777777" w:rsidR="00B4303A" w:rsidRPr="001E7972" w:rsidRDefault="00B4303A" w:rsidP="00B4303A"/>
    <w:p w14:paraId="58E870F4" w14:textId="77777777" w:rsidR="00B4303A" w:rsidRPr="001E7972" w:rsidRDefault="00B4303A" w:rsidP="00B4303A"/>
    <w:p w14:paraId="4AB382B4" w14:textId="77777777" w:rsidR="00B4303A" w:rsidRPr="001E7972" w:rsidRDefault="00B4303A" w:rsidP="00B4303A"/>
    <w:p w14:paraId="0D93C491" w14:textId="77777777" w:rsidR="00B4303A" w:rsidRPr="001E7972" w:rsidRDefault="00B4303A" w:rsidP="00B4303A"/>
    <w:p w14:paraId="0FCCA1E7" w14:textId="77777777" w:rsidR="00B4303A" w:rsidRPr="001E7972" w:rsidRDefault="00B4303A" w:rsidP="00B4303A"/>
    <w:p w14:paraId="1D077147" w14:textId="77777777" w:rsidR="00B4303A" w:rsidRPr="001E7972" w:rsidRDefault="00B4303A" w:rsidP="00B4303A"/>
    <w:p w14:paraId="029AF2EA" w14:textId="77777777" w:rsidR="00B4303A" w:rsidRPr="001E7972" w:rsidRDefault="00B4303A" w:rsidP="00B4303A"/>
    <w:p w14:paraId="341325B1" w14:textId="77777777" w:rsidR="00B4303A" w:rsidRPr="001E7972" w:rsidRDefault="00B4303A" w:rsidP="00B4303A"/>
    <w:p w14:paraId="4F19AA3D" w14:textId="77777777" w:rsidR="00383A23" w:rsidRDefault="00383A23" w:rsidP="00B4303A"/>
    <w:p w14:paraId="578D3FEE" w14:textId="77777777" w:rsidR="00232711" w:rsidRPr="001E7972" w:rsidRDefault="00232711" w:rsidP="00B4303A"/>
    <w:p w14:paraId="74D49F2C" w14:textId="77777777" w:rsidR="00B4303A" w:rsidRPr="001E7972" w:rsidRDefault="00B4303A" w:rsidP="00B4303A"/>
    <w:p w14:paraId="0FE0E85D" w14:textId="77777777" w:rsidR="00B4303A" w:rsidRPr="001E7972" w:rsidRDefault="00B4303A" w:rsidP="00B430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4303A" w:rsidRPr="001E7972" w14:paraId="675B3950" w14:textId="77777777" w:rsidTr="00B4303A">
        <w:tc>
          <w:tcPr>
            <w:tcW w:w="9016" w:type="dxa"/>
          </w:tcPr>
          <w:p w14:paraId="79770DD9" w14:textId="2CA65641" w:rsidR="00B4303A" w:rsidRPr="001E7972" w:rsidRDefault="00B4303A" w:rsidP="001D7C91">
            <w:pPr>
              <w:rPr>
                <w:b/>
                <w:bCs/>
              </w:rPr>
            </w:pPr>
          </w:p>
        </w:tc>
      </w:tr>
      <w:tr w:rsidR="001D7C91" w:rsidRPr="001E7972" w14:paraId="77567C4F" w14:textId="77777777" w:rsidTr="00B4303A">
        <w:tc>
          <w:tcPr>
            <w:tcW w:w="9016" w:type="dxa"/>
          </w:tcPr>
          <w:p w14:paraId="573069C5" w14:textId="77777777" w:rsidR="001D7C91" w:rsidRPr="001E7972" w:rsidRDefault="001D7C91" w:rsidP="001D7C91">
            <w:pPr>
              <w:rPr>
                <w:b/>
                <w:bCs/>
              </w:rPr>
            </w:pPr>
          </w:p>
        </w:tc>
      </w:tr>
      <w:tr w:rsidR="00B4303A" w:rsidRPr="001E7972" w14:paraId="2BA7D7D4" w14:textId="77777777" w:rsidTr="00B4303A">
        <w:tc>
          <w:tcPr>
            <w:tcW w:w="9016" w:type="dxa"/>
          </w:tcPr>
          <w:p w14:paraId="31B29917" w14:textId="0447B7A3" w:rsidR="00B4303A" w:rsidRPr="001E7972" w:rsidRDefault="00B4303A" w:rsidP="00B4303A">
            <w:r w:rsidRPr="001E7972">
              <w:t xml:space="preserve">Phone: </w:t>
            </w:r>
          </w:p>
        </w:tc>
      </w:tr>
      <w:tr w:rsidR="00B4303A" w:rsidRPr="001E7972" w14:paraId="33D292CD" w14:textId="77777777" w:rsidTr="00B4303A">
        <w:tc>
          <w:tcPr>
            <w:tcW w:w="9016" w:type="dxa"/>
          </w:tcPr>
          <w:p w14:paraId="610FBD00" w14:textId="4E5C8849" w:rsidR="00B4303A" w:rsidRPr="001E7972" w:rsidRDefault="00B4303A" w:rsidP="00B4303A">
            <w:r w:rsidRPr="001E7972">
              <w:t xml:space="preserve">Email: </w:t>
            </w:r>
          </w:p>
        </w:tc>
      </w:tr>
      <w:tr w:rsidR="00B4303A" w:rsidRPr="001E7972" w14:paraId="02B51D66" w14:textId="77777777" w:rsidTr="00B4303A">
        <w:tc>
          <w:tcPr>
            <w:tcW w:w="9016" w:type="dxa"/>
          </w:tcPr>
          <w:p w14:paraId="3056883B" w14:textId="4EE52878" w:rsidR="00B4303A" w:rsidRPr="001E7972" w:rsidRDefault="00B4303A" w:rsidP="00B4303A">
            <w:r w:rsidRPr="001E7972">
              <w:t xml:space="preserve">Address: </w:t>
            </w:r>
          </w:p>
        </w:tc>
      </w:tr>
      <w:tr w:rsidR="00B4303A" w:rsidRPr="001E7972" w14:paraId="11FFEE90" w14:textId="77777777" w:rsidTr="00B4303A">
        <w:tc>
          <w:tcPr>
            <w:tcW w:w="9016" w:type="dxa"/>
          </w:tcPr>
          <w:p w14:paraId="3449E5C1" w14:textId="77777777" w:rsidR="00B4303A" w:rsidRPr="001E7972" w:rsidRDefault="00B4303A" w:rsidP="00B4303A"/>
        </w:tc>
      </w:tr>
      <w:tr w:rsidR="00B4303A" w:rsidRPr="001E7972" w14:paraId="1408D2D4" w14:textId="77777777" w:rsidTr="00B4303A">
        <w:tc>
          <w:tcPr>
            <w:tcW w:w="9016" w:type="dxa"/>
          </w:tcPr>
          <w:p w14:paraId="79357CFC" w14:textId="661C8CD2" w:rsidR="00B4303A" w:rsidRPr="001E7972" w:rsidRDefault="00B4303A" w:rsidP="00B4303A">
            <w:pPr>
              <w:rPr>
                <w:b/>
                <w:bCs/>
              </w:rPr>
            </w:pPr>
            <w:r w:rsidRPr="001E7972">
              <w:rPr>
                <w:b/>
                <w:bCs/>
              </w:rPr>
              <w:t>DISCLAIMER</w:t>
            </w:r>
          </w:p>
        </w:tc>
      </w:tr>
      <w:tr w:rsidR="00B4303A" w:rsidRPr="001E7972" w14:paraId="66AF271A" w14:textId="77777777" w:rsidTr="00B4303A">
        <w:tc>
          <w:tcPr>
            <w:tcW w:w="9016" w:type="dxa"/>
          </w:tcPr>
          <w:p w14:paraId="0BD788FE" w14:textId="6C918BB4" w:rsidR="00B4303A" w:rsidRPr="001E7972" w:rsidRDefault="00B4303A" w:rsidP="00B4303A">
            <w:r w:rsidRPr="001E7972">
              <w:t>While every effort has been made to ensure the accuracy, completeness, and reliability of the information presented, we make no representations or warranties of any kind, express or implied, regarding the content or suitability of this document for any particular purpose. The contents of this document are confidential, privileged, and provided expressly for intended recipients’ use only. This document may not be used, published, or redistributed without prior consent</w:t>
            </w:r>
            <w:r w:rsidR="00A14259" w:rsidRPr="001E7972">
              <w:t>.</w:t>
            </w:r>
          </w:p>
        </w:tc>
      </w:tr>
    </w:tbl>
    <w:sdt>
      <w:sdtPr>
        <w:rPr>
          <w:rFonts w:asciiTheme="minorHAnsi" w:eastAsiaTheme="minorHAnsi" w:hAnsiTheme="minorHAnsi" w:cstheme="minorBidi"/>
          <w:color w:val="auto"/>
          <w:kern w:val="2"/>
          <w:sz w:val="22"/>
          <w:szCs w:val="22"/>
          <w:lang w:val="en-AU"/>
          <w14:ligatures w14:val="standardContextual"/>
        </w:rPr>
        <w:id w:val="508947641"/>
        <w:docPartObj>
          <w:docPartGallery w:val="Table of Contents"/>
          <w:docPartUnique/>
        </w:docPartObj>
      </w:sdtPr>
      <w:sdtEndPr>
        <w:rPr>
          <w:b/>
          <w:bCs/>
        </w:rPr>
      </w:sdtEndPr>
      <w:sdtContent>
        <w:p w14:paraId="33746FFA" w14:textId="15984F66" w:rsidR="001D7C91" w:rsidRPr="001E7972" w:rsidRDefault="001D7C91">
          <w:pPr>
            <w:pStyle w:val="TOCHeading"/>
            <w:rPr>
              <w:lang w:val="en-AU"/>
            </w:rPr>
          </w:pPr>
          <w:r w:rsidRPr="001E7972">
            <w:rPr>
              <w:lang w:val="en-AU"/>
            </w:rPr>
            <w:t>Contents</w:t>
          </w:r>
        </w:p>
        <w:p w14:paraId="2FCB0050" w14:textId="4049622A" w:rsidR="00F56A76" w:rsidRDefault="001D7C91">
          <w:pPr>
            <w:pStyle w:val="TOC1"/>
            <w:tabs>
              <w:tab w:val="right" w:leader="dot" w:pos="9016"/>
            </w:tabs>
            <w:rPr>
              <w:rFonts w:eastAsiaTheme="minorEastAsia"/>
              <w:noProof/>
              <w:lang w:eastAsia="zh-CN"/>
            </w:rPr>
          </w:pPr>
          <w:r w:rsidRPr="001E7972">
            <w:fldChar w:fldCharType="begin"/>
          </w:r>
          <w:r w:rsidRPr="001E7972">
            <w:instrText xml:space="preserve"> TOC \o "1-3" \h \z \u </w:instrText>
          </w:r>
          <w:r w:rsidRPr="001E7972">
            <w:fldChar w:fldCharType="separate"/>
          </w:r>
          <w:hyperlink w:anchor="_Toc151560994" w:history="1">
            <w:r w:rsidR="00F56A76" w:rsidRPr="00055347">
              <w:rPr>
                <w:rStyle w:val="Hyperlink"/>
                <w:noProof/>
              </w:rPr>
              <w:t>1 Purpose</w:t>
            </w:r>
            <w:r w:rsidR="00F56A76">
              <w:rPr>
                <w:noProof/>
                <w:webHidden/>
              </w:rPr>
              <w:tab/>
            </w:r>
            <w:r w:rsidR="00F56A76">
              <w:rPr>
                <w:noProof/>
                <w:webHidden/>
              </w:rPr>
              <w:fldChar w:fldCharType="begin"/>
            </w:r>
            <w:r w:rsidR="00F56A76">
              <w:rPr>
                <w:noProof/>
                <w:webHidden/>
              </w:rPr>
              <w:instrText xml:space="preserve"> PAGEREF _Toc151560994 \h </w:instrText>
            </w:r>
            <w:r w:rsidR="00F56A76">
              <w:rPr>
                <w:noProof/>
                <w:webHidden/>
              </w:rPr>
            </w:r>
            <w:r w:rsidR="00F56A76">
              <w:rPr>
                <w:noProof/>
                <w:webHidden/>
              </w:rPr>
              <w:fldChar w:fldCharType="separate"/>
            </w:r>
            <w:r w:rsidR="00F56A76">
              <w:rPr>
                <w:noProof/>
                <w:webHidden/>
              </w:rPr>
              <w:t>3</w:t>
            </w:r>
            <w:r w:rsidR="00F56A76">
              <w:rPr>
                <w:noProof/>
                <w:webHidden/>
              </w:rPr>
              <w:fldChar w:fldCharType="end"/>
            </w:r>
          </w:hyperlink>
        </w:p>
        <w:p w14:paraId="19D7CB5D" w14:textId="7E0BB667" w:rsidR="00F56A76" w:rsidRDefault="00470B43">
          <w:pPr>
            <w:pStyle w:val="TOC1"/>
            <w:tabs>
              <w:tab w:val="right" w:leader="dot" w:pos="9016"/>
            </w:tabs>
            <w:rPr>
              <w:rFonts w:eastAsiaTheme="minorEastAsia"/>
              <w:noProof/>
              <w:lang w:eastAsia="zh-CN"/>
            </w:rPr>
          </w:pPr>
          <w:hyperlink w:anchor="_Toc151560995" w:history="1">
            <w:r w:rsidR="00F56A76" w:rsidRPr="00055347">
              <w:rPr>
                <w:rStyle w:val="Hyperlink"/>
                <w:noProof/>
              </w:rPr>
              <w:t>2 Scope</w:t>
            </w:r>
            <w:r w:rsidR="00F56A76">
              <w:rPr>
                <w:noProof/>
                <w:webHidden/>
              </w:rPr>
              <w:tab/>
            </w:r>
            <w:r w:rsidR="00F56A76">
              <w:rPr>
                <w:noProof/>
                <w:webHidden/>
              </w:rPr>
              <w:fldChar w:fldCharType="begin"/>
            </w:r>
            <w:r w:rsidR="00F56A76">
              <w:rPr>
                <w:noProof/>
                <w:webHidden/>
              </w:rPr>
              <w:instrText xml:space="preserve"> PAGEREF _Toc151560995 \h </w:instrText>
            </w:r>
            <w:r w:rsidR="00F56A76">
              <w:rPr>
                <w:noProof/>
                <w:webHidden/>
              </w:rPr>
            </w:r>
            <w:r w:rsidR="00F56A76">
              <w:rPr>
                <w:noProof/>
                <w:webHidden/>
              </w:rPr>
              <w:fldChar w:fldCharType="separate"/>
            </w:r>
            <w:r w:rsidR="00F56A76">
              <w:rPr>
                <w:noProof/>
                <w:webHidden/>
              </w:rPr>
              <w:t>3</w:t>
            </w:r>
            <w:r w:rsidR="00F56A76">
              <w:rPr>
                <w:noProof/>
                <w:webHidden/>
              </w:rPr>
              <w:fldChar w:fldCharType="end"/>
            </w:r>
          </w:hyperlink>
        </w:p>
        <w:p w14:paraId="06A18183" w14:textId="188FDDF2" w:rsidR="00F56A76" w:rsidRDefault="00470B43">
          <w:pPr>
            <w:pStyle w:val="TOC1"/>
            <w:tabs>
              <w:tab w:val="right" w:leader="dot" w:pos="9016"/>
            </w:tabs>
            <w:rPr>
              <w:rFonts w:eastAsiaTheme="minorEastAsia"/>
              <w:noProof/>
              <w:lang w:eastAsia="zh-CN"/>
            </w:rPr>
          </w:pPr>
          <w:hyperlink w:anchor="_Toc151560996" w:history="1">
            <w:r w:rsidR="00F56A76" w:rsidRPr="00055347">
              <w:rPr>
                <w:rStyle w:val="Hyperlink"/>
                <w:noProof/>
              </w:rPr>
              <w:t>3 Training and Competency Process</w:t>
            </w:r>
            <w:r w:rsidR="00F56A76">
              <w:rPr>
                <w:noProof/>
                <w:webHidden/>
              </w:rPr>
              <w:tab/>
            </w:r>
            <w:r w:rsidR="00F56A76">
              <w:rPr>
                <w:noProof/>
                <w:webHidden/>
              </w:rPr>
              <w:fldChar w:fldCharType="begin"/>
            </w:r>
            <w:r w:rsidR="00F56A76">
              <w:rPr>
                <w:noProof/>
                <w:webHidden/>
              </w:rPr>
              <w:instrText xml:space="preserve"> PAGEREF _Toc151560996 \h </w:instrText>
            </w:r>
            <w:r w:rsidR="00F56A76">
              <w:rPr>
                <w:noProof/>
                <w:webHidden/>
              </w:rPr>
            </w:r>
            <w:r w:rsidR="00F56A76">
              <w:rPr>
                <w:noProof/>
                <w:webHidden/>
              </w:rPr>
              <w:fldChar w:fldCharType="separate"/>
            </w:r>
            <w:r w:rsidR="00F56A76">
              <w:rPr>
                <w:noProof/>
                <w:webHidden/>
              </w:rPr>
              <w:t>3</w:t>
            </w:r>
            <w:r w:rsidR="00F56A76">
              <w:rPr>
                <w:noProof/>
                <w:webHidden/>
              </w:rPr>
              <w:fldChar w:fldCharType="end"/>
            </w:r>
          </w:hyperlink>
        </w:p>
        <w:p w14:paraId="7CF22014" w14:textId="1EC140CE" w:rsidR="00F56A76" w:rsidRDefault="00470B43">
          <w:pPr>
            <w:pStyle w:val="TOC1"/>
            <w:tabs>
              <w:tab w:val="right" w:leader="dot" w:pos="9016"/>
            </w:tabs>
            <w:rPr>
              <w:rFonts w:eastAsiaTheme="minorEastAsia"/>
              <w:noProof/>
              <w:lang w:eastAsia="zh-CN"/>
            </w:rPr>
          </w:pPr>
          <w:hyperlink w:anchor="_Toc151560997" w:history="1">
            <w:r w:rsidR="00F56A76" w:rsidRPr="00055347">
              <w:rPr>
                <w:rStyle w:val="Hyperlink"/>
                <w:noProof/>
              </w:rPr>
              <w:t>4 Training and Competency Procedure</w:t>
            </w:r>
            <w:r w:rsidR="00F56A76">
              <w:rPr>
                <w:noProof/>
                <w:webHidden/>
              </w:rPr>
              <w:tab/>
            </w:r>
            <w:r w:rsidR="00F56A76">
              <w:rPr>
                <w:noProof/>
                <w:webHidden/>
              </w:rPr>
              <w:fldChar w:fldCharType="begin"/>
            </w:r>
            <w:r w:rsidR="00F56A76">
              <w:rPr>
                <w:noProof/>
                <w:webHidden/>
              </w:rPr>
              <w:instrText xml:space="preserve"> PAGEREF _Toc151560997 \h </w:instrText>
            </w:r>
            <w:r w:rsidR="00F56A76">
              <w:rPr>
                <w:noProof/>
                <w:webHidden/>
              </w:rPr>
            </w:r>
            <w:r w:rsidR="00F56A76">
              <w:rPr>
                <w:noProof/>
                <w:webHidden/>
              </w:rPr>
              <w:fldChar w:fldCharType="separate"/>
            </w:r>
            <w:r w:rsidR="00F56A76">
              <w:rPr>
                <w:noProof/>
                <w:webHidden/>
              </w:rPr>
              <w:t>3</w:t>
            </w:r>
            <w:r w:rsidR="00F56A76">
              <w:rPr>
                <w:noProof/>
                <w:webHidden/>
              </w:rPr>
              <w:fldChar w:fldCharType="end"/>
            </w:r>
          </w:hyperlink>
        </w:p>
        <w:p w14:paraId="6FC5A6E2" w14:textId="37DB6FC1" w:rsidR="00F56A76" w:rsidRDefault="00470B43">
          <w:pPr>
            <w:pStyle w:val="TOC2"/>
            <w:tabs>
              <w:tab w:val="right" w:leader="dot" w:pos="9016"/>
            </w:tabs>
            <w:rPr>
              <w:rFonts w:eastAsiaTheme="minorEastAsia"/>
              <w:noProof/>
              <w:lang w:eastAsia="zh-CN"/>
            </w:rPr>
          </w:pPr>
          <w:hyperlink w:anchor="_Toc151560998" w:history="1">
            <w:r w:rsidR="00F56A76" w:rsidRPr="00055347">
              <w:rPr>
                <w:rStyle w:val="Hyperlink"/>
                <w:noProof/>
              </w:rPr>
              <w:t>4.1 Identify Competency Requirements</w:t>
            </w:r>
            <w:r w:rsidR="00F56A76">
              <w:rPr>
                <w:noProof/>
                <w:webHidden/>
              </w:rPr>
              <w:tab/>
            </w:r>
            <w:r w:rsidR="00F56A76">
              <w:rPr>
                <w:noProof/>
                <w:webHidden/>
              </w:rPr>
              <w:fldChar w:fldCharType="begin"/>
            </w:r>
            <w:r w:rsidR="00F56A76">
              <w:rPr>
                <w:noProof/>
                <w:webHidden/>
              </w:rPr>
              <w:instrText xml:space="preserve"> PAGEREF _Toc151560998 \h </w:instrText>
            </w:r>
            <w:r w:rsidR="00F56A76">
              <w:rPr>
                <w:noProof/>
                <w:webHidden/>
              </w:rPr>
            </w:r>
            <w:r w:rsidR="00F56A76">
              <w:rPr>
                <w:noProof/>
                <w:webHidden/>
              </w:rPr>
              <w:fldChar w:fldCharType="separate"/>
            </w:r>
            <w:r w:rsidR="00F56A76">
              <w:rPr>
                <w:noProof/>
                <w:webHidden/>
              </w:rPr>
              <w:t>3</w:t>
            </w:r>
            <w:r w:rsidR="00F56A76">
              <w:rPr>
                <w:noProof/>
                <w:webHidden/>
              </w:rPr>
              <w:fldChar w:fldCharType="end"/>
            </w:r>
          </w:hyperlink>
        </w:p>
        <w:p w14:paraId="0CA0239E" w14:textId="4FCA8D39" w:rsidR="00F56A76" w:rsidRDefault="00470B43">
          <w:pPr>
            <w:pStyle w:val="TOC2"/>
            <w:tabs>
              <w:tab w:val="right" w:leader="dot" w:pos="9016"/>
            </w:tabs>
            <w:rPr>
              <w:rFonts w:eastAsiaTheme="minorEastAsia"/>
              <w:noProof/>
              <w:lang w:eastAsia="zh-CN"/>
            </w:rPr>
          </w:pPr>
          <w:hyperlink w:anchor="_Toc151560999" w:history="1">
            <w:r w:rsidR="00F56A76" w:rsidRPr="00055347">
              <w:rPr>
                <w:rStyle w:val="Hyperlink"/>
                <w:noProof/>
              </w:rPr>
              <w:t>4.2 Gather Job Requirements</w:t>
            </w:r>
            <w:r w:rsidR="00F56A76">
              <w:rPr>
                <w:noProof/>
                <w:webHidden/>
              </w:rPr>
              <w:tab/>
            </w:r>
            <w:r w:rsidR="00F56A76">
              <w:rPr>
                <w:noProof/>
                <w:webHidden/>
              </w:rPr>
              <w:fldChar w:fldCharType="begin"/>
            </w:r>
            <w:r w:rsidR="00F56A76">
              <w:rPr>
                <w:noProof/>
                <w:webHidden/>
              </w:rPr>
              <w:instrText xml:space="preserve"> PAGEREF _Toc151560999 \h </w:instrText>
            </w:r>
            <w:r w:rsidR="00F56A76">
              <w:rPr>
                <w:noProof/>
                <w:webHidden/>
              </w:rPr>
            </w:r>
            <w:r w:rsidR="00F56A76">
              <w:rPr>
                <w:noProof/>
                <w:webHidden/>
              </w:rPr>
              <w:fldChar w:fldCharType="separate"/>
            </w:r>
            <w:r w:rsidR="00F56A76">
              <w:rPr>
                <w:noProof/>
                <w:webHidden/>
              </w:rPr>
              <w:t>4</w:t>
            </w:r>
            <w:r w:rsidR="00F56A76">
              <w:rPr>
                <w:noProof/>
                <w:webHidden/>
              </w:rPr>
              <w:fldChar w:fldCharType="end"/>
            </w:r>
          </w:hyperlink>
        </w:p>
        <w:p w14:paraId="76830D15" w14:textId="40DADE19" w:rsidR="00F56A76" w:rsidRDefault="00470B43">
          <w:pPr>
            <w:pStyle w:val="TOC2"/>
            <w:tabs>
              <w:tab w:val="right" w:leader="dot" w:pos="9016"/>
            </w:tabs>
            <w:rPr>
              <w:rFonts w:eastAsiaTheme="minorEastAsia"/>
              <w:noProof/>
              <w:lang w:eastAsia="zh-CN"/>
            </w:rPr>
          </w:pPr>
          <w:hyperlink w:anchor="_Toc151561000" w:history="1">
            <w:r w:rsidR="00F56A76" w:rsidRPr="00055347">
              <w:rPr>
                <w:rStyle w:val="Hyperlink"/>
                <w:noProof/>
              </w:rPr>
              <w:t>4.3 Identify Competency Gaps</w:t>
            </w:r>
            <w:r w:rsidR="00F56A76">
              <w:rPr>
                <w:noProof/>
                <w:webHidden/>
              </w:rPr>
              <w:tab/>
            </w:r>
            <w:r w:rsidR="00F56A76">
              <w:rPr>
                <w:noProof/>
                <w:webHidden/>
              </w:rPr>
              <w:fldChar w:fldCharType="begin"/>
            </w:r>
            <w:r w:rsidR="00F56A76">
              <w:rPr>
                <w:noProof/>
                <w:webHidden/>
              </w:rPr>
              <w:instrText xml:space="preserve"> PAGEREF _Toc151561000 \h </w:instrText>
            </w:r>
            <w:r w:rsidR="00F56A76">
              <w:rPr>
                <w:noProof/>
                <w:webHidden/>
              </w:rPr>
            </w:r>
            <w:r w:rsidR="00F56A76">
              <w:rPr>
                <w:noProof/>
                <w:webHidden/>
              </w:rPr>
              <w:fldChar w:fldCharType="separate"/>
            </w:r>
            <w:r w:rsidR="00F56A76">
              <w:rPr>
                <w:noProof/>
                <w:webHidden/>
              </w:rPr>
              <w:t>4</w:t>
            </w:r>
            <w:r w:rsidR="00F56A76">
              <w:rPr>
                <w:noProof/>
                <w:webHidden/>
              </w:rPr>
              <w:fldChar w:fldCharType="end"/>
            </w:r>
          </w:hyperlink>
        </w:p>
        <w:p w14:paraId="1C99D0AC" w14:textId="6DB10EE6" w:rsidR="00F56A76" w:rsidRDefault="00470B43">
          <w:pPr>
            <w:pStyle w:val="TOC2"/>
            <w:tabs>
              <w:tab w:val="right" w:leader="dot" w:pos="9016"/>
            </w:tabs>
            <w:rPr>
              <w:rFonts w:eastAsiaTheme="minorEastAsia"/>
              <w:noProof/>
              <w:lang w:eastAsia="zh-CN"/>
            </w:rPr>
          </w:pPr>
          <w:hyperlink w:anchor="_Toc151561001" w:history="1">
            <w:r w:rsidR="00F56A76" w:rsidRPr="00055347">
              <w:rPr>
                <w:rStyle w:val="Hyperlink"/>
                <w:noProof/>
              </w:rPr>
              <w:t>4.4 Outline Development Plan</w:t>
            </w:r>
            <w:r w:rsidR="00F56A76">
              <w:rPr>
                <w:noProof/>
                <w:webHidden/>
              </w:rPr>
              <w:tab/>
            </w:r>
            <w:r w:rsidR="00F56A76">
              <w:rPr>
                <w:noProof/>
                <w:webHidden/>
              </w:rPr>
              <w:fldChar w:fldCharType="begin"/>
            </w:r>
            <w:r w:rsidR="00F56A76">
              <w:rPr>
                <w:noProof/>
                <w:webHidden/>
              </w:rPr>
              <w:instrText xml:space="preserve"> PAGEREF _Toc151561001 \h </w:instrText>
            </w:r>
            <w:r w:rsidR="00F56A76">
              <w:rPr>
                <w:noProof/>
                <w:webHidden/>
              </w:rPr>
            </w:r>
            <w:r w:rsidR="00F56A76">
              <w:rPr>
                <w:noProof/>
                <w:webHidden/>
              </w:rPr>
              <w:fldChar w:fldCharType="separate"/>
            </w:r>
            <w:r w:rsidR="00F56A76">
              <w:rPr>
                <w:noProof/>
                <w:webHidden/>
              </w:rPr>
              <w:t>4</w:t>
            </w:r>
            <w:r w:rsidR="00F56A76">
              <w:rPr>
                <w:noProof/>
                <w:webHidden/>
              </w:rPr>
              <w:fldChar w:fldCharType="end"/>
            </w:r>
          </w:hyperlink>
        </w:p>
        <w:p w14:paraId="53E71BA4" w14:textId="16592BFE" w:rsidR="00F56A76" w:rsidRDefault="00470B43">
          <w:pPr>
            <w:pStyle w:val="TOC2"/>
            <w:tabs>
              <w:tab w:val="right" w:leader="dot" w:pos="9016"/>
            </w:tabs>
            <w:rPr>
              <w:rFonts w:eastAsiaTheme="minorEastAsia"/>
              <w:noProof/>
              <w:lang w:eastAsia="zh-CN"/>
            </w:rPr>
          </w:pPr>
          <w:hyperlink w:anchor="_Toc151561002" w:history="1">
            <w:r w:rsidR="00F56A76" w:rsidRPr="00055347">
              <w:rPr>
                <w:rStyle w:val="Hyperlink"/>
                <w:noProof/>
              </w:rPr>
              <w:t>4.5 Implement Development Activities</w:t>
            </w:r>
            <w:r w:rsidR="00F56A76">
              <w:rPr>
                <w:noProof/>
                <w:webHidden/>
              </w:rPr>
              <w:tab/>
            </w:r>
            <w:r w:rsidR="00F56A76">
              <w:rPr>
                <w:noProof/>
                <w:webHidden/>
              </w:rPr>
              <w:fldChar w:fldCharType="begin"/>
            </w:r>
            <w:r w:rsidR="00F56A76">
              <w:rPr>
                <w:noProof/>
                <w:webHidden/>
              </w:rPr>
              <w:instrText xml:space="preserve"> PAGEREF _Toc151561002 \h </w:instrText>
            </w:r>
            <w:r w:rsidR="00F56A76">
              <w:rPr>
                <w:noProof/>
                <w:webHidden/>
              </w:rPr>
            </w:r>
            <w:r w:rsidR="00F56A76">
              <w:rPr>
                <w:noProof/>
                <w:webHidden/>
              </w:rPr>
              <w:fldChar w:fldCharType="separate"/>
            </w:r>
            <w:r w:rsidR="00F56A76">
              <w:rPr>
                <w:noProof/>
                <w:webHidden/>
              </w:rPr>
              <w:t>4</w:t>
            </w:r>
            <w:r w:rsidR="00F56A76">
              <w:rPr>
                <w:noProof/>
                <w:webHidden/>
              </w:rPr>
              <w:fldChar w:fldCharType="end"/>
            </w:r>
          </w:hyperlink>
        </w:p>
        <w:p w14:paraId="641C5584" w14:textId="55C3304B" w:rsidR="00F56A76" w:rsidRDefault="00470B43">
          <w:pPr>
            <w:pStyle w:val="TOC2"/>
            <w:tabs>
              <w:tab w:val="right" w:leader="dot" w:pos="9016"/>
            </w:tabs>
            <w:rPr>
              <w:rFonts w:eastAsiaTheme="minorEastAsia"/>
              <w:noProof/>
              <w:lang w:eastAsia="zh-CN"/>
            </w:rPr>
          </w:pPr>
          <w:hyperlink w:anchor="_Toc151561003" w:history="1">
            <w:r w:rsidR="00F56A76" w:rsidRPr="00055347">
              <w:rPr>
                <w:rStyle w:val="Hyperlink"/>
                <w:noProof/>
              </w:rPr>
              <w:t>4.6 Monitoring and Reviewing Ongoing Competence</w:t>
            </w:r>
            <w:r w:rsidR="00F56A76">
              <w:rPr>
                <w:noProof/>
                <w:webHidden/>
              </w:rPr>
              <w:tab/>
            </w:r>
            <w:r w:rsidR="00F56A76">
              <w:rPr>
                <w:noProof/>
                <w:webHidden/>
              </w:rPr>
              <w:fldChar w:fldCharType="begin"/>
            </w:r>
            <w:r w:rsidR="00F56A76">
              <w:rPr>
                <w:noProof/>
                <w:webHidden/>
              </w:rPr>
              <w:instrText xml:space="preserve"> PAGEREF _Toc151561003 \h </w:instrText>
            </w:r>
            <w:r w:rsidR="00F56A76">
              <w:rPr>
                <w:noProof/>
                <w:webHidden/>
              </w:rPr>
            </w:r>
            <w:r w:rsidR="00F56A76">
              <w:rPr>
                <w:noProof/>
                <w:webHidden/>
              </w:rPr>
              <w:fldChar w:fldCharType="separate"/>
            </w:r>
            <w:r w:rsidR="00F56A76">
              <w:rPr>
                <w:noProof/>
                <w:webHidden/>
              </w:rPr>
              <w:t>5</w:t>
            </w:r>
            <w:r w:rsidR="00F56A76">
              <w:rPr>
                <w:noProof/>
                <w:webHidden/>
              </w:rPr>
              <w:fldChar w:fldCharType="end"/>
            </w:r>
          </w:hyperlink>
        </w:p>
        <w:p w14:paraId="2E099B38" w14:textId="6D869547" w:rsidR="00F56A76" w:rsidRDefault="00470B43">
          <w:pPr>
            <w:pStyle w:val="TOC1"/>
            <w:tabs>
              <w:tab w:val="right" w:leader="dot" w:pos="9016"/>
            </w:tabs>
            <w:rPr>
              <w:rFonts w:eastAsiaTheme="minorEastAsia"/>
              <w:noProof/>
              <w:lang w:eastAsia="zh-CN"/>
            </w:rPr>
          </w:pPr>
          <w:hyperlink w:anchor="_Toc151561004" w:history="1">
            <w:r w:rsidR="00F56A76" w:rsidRPr="00055347">
              <w:rPr>
                <w:rStyle w:val="Hyperlink"/>
                <w:noProof/>
              </w:rPr>
              <w:t>5 Reference Documents</w:t>
            </w:r>
            <w:r w:rsidR="00F56A76">
              <w:rPr>
                <w:noProof/>
                <w:webHidden/>
              </w:rPr>
              <w:tab/>
            </w:r>
            <w:r w:rsidR="00F56A76">
              <w:rPr>
                <w:noProof/>
                <w:webHidden/>
              </w:rPr>
              <w:fldChar w:fldCharType="begin"/>
            </w:r>
            <w:r w:rsidR="00F56A76">
              <w:rPr>
                <w:noProof/>
                <w:webHidden/>
              </w:rPr>
              <w:instrText xml:space="preserve"> PAGEREF _Toc151561004 \h </w:instrText>
            </w:r>
            <w:r w:rsidR="00F56A76">
              <w:rPr>
                <w:noProof/>
                <w:webHidden/>
              </w:rPr>
            </w:r>
            <w:r w:rsidR="00F56A76">
              <w:rPr>
                <w:noProof/>
                <w:webHidden/>
              </w:rPr>
              <w:fldChar w:fldCharType="separate"/>
            </w:r>
            <w:r w:rsidR="00F56A76">
              <w:rPr>
                <w:noProof/>
                <w:webHidden/>
              </w:rPr>
              <w:t>5</w:t>
            </w:r>
            <w:r w:rsidR="00F56A76">
              <w:rPr>
                <w:noProof/>
                <w:webHidden/>
              </w:rPr>
              <w:fldChar w:fldCharType="end"/>
            </w:r>
          </w:hyperlink>
        </w:p>
        <w:p w14:paraId="14F88877" w14:textId="41948D42" w:rsidR="001D7C91" w:rsidRPr="001E7972" w:rsidRDefault="001D7C91">
          <w:r w:rsidRPr="001E7972">
            <w:rPr>
              <w:b/>
              <w:bCs/>
            </w:rPr>
            <w:fldChar w:fldCharType="end"/>
          </w:r>
        </w:p>
      </w:sdtContent>
    </w:sdt>
    <w:p w14:paraId="4D7FD3E6" w14:textId="44D3960E" w:rsidR="001D7C91" w:rsidRPr="001E7972" w:rsidRDefault="00DA4D16" w:rsidP="009A3DE5">
      <w:pPr>
        <w:pStyle w:val="Heading1"/>
      </w:pPr>
      <w:r w:rsidRPr="001E7972">
        <w:br w:type="page"/>
      </w:r>
      <w:bookmarkStart w:id="0" w:name="_Toc151560994"/>
      <w:r w:rsidR="009A3DE5" w:rsidRPr="001E7972">
        <w:lastRenderedPageBreak/>
        <w:t xml:space="preserve">1 </w:t>
      </w:r>
      <w:r w:rsidR="008D1957" w:rsidRPr="001E7972">
        <w:t>Purpose</w:t>
      </w:r>
      <w:bookmarkEnd w:id="0"/>
    </w:p>
    <w:p w14:paraId="09C53153" w14:textId="0426C71F" w:rsidR="002001BD" w:rsidRPr="001E7972" w:rsidRDefault="002001BD" w:rsidP="002001BD">
      <w:r w:rsidRPr="001E7972">
        <w:t>The purpose of th</w:t>
      </w:r>
      <w:r w:rsidR="00974622" w:rsidRPr="001E7972">
        <w:t xml:space="preserve">is </w:t>
      </w:r>
      <w:r w:rsidRPr="001E7972">
        <w:t>training and competency procedure is to establish a structured and systematic approach to ensure that employees possess the necessary knowledge, skills, and competencies required to effectively contribute to the organi</w:t>
      </w:r>
      <w:r w:rsidR="00292A05" w:rsidRPr="001E7972">
        <w:t>s</w:t>
      </w:r>
      <w:r w:rsidRPr="001E7972">
        <w:t xml:space="preserve">ation's compliance with </w:t>
      </w:r>
      <w:r w:rsidR="00974622" w:rsidRPr="001E7972">
        <w:t>relevant legislation and standards.</w:t>
      </w:r>
    </w:p>
    <w:p w14:paraId="4AD2DB6F" w14:textId="4B86FF96" w:rsidR="008D1957" w:rsidRPr="001E7972" w:rsidRDefault="002001BD" w:rsidP="002001BD">
      <w:r w:rsidRPr="001E7972">
        <w:t>This procedure aims to identify training needs, develop appropriate training programs, assess and monitor employee competencies, and provide opportunities for continuous learning and development.</w:t>
      </w:r>
    </w:p>
    <w:p w14:paraId="2918D7B3" w14:textId="53321135" w:rsidR="008D1957" w:rsidRPr="001E7972" w:rsidRDefault="008D1957" w:rsidP="008D1957">
      <w:pPr>
        <w:pStyle w:val="Heading1"/>
      </w:pPr>
      <w:bookmarkStart w:id="1" w:name="_Toc151560995"/>
      <w:r w:rsidRPr="001E7972">
        <w:t>2 Scope</w:t>
      </w:r>
      <w:bookmarkEnd w:id="1"/>
    </w:p>
    <w:p w14:paraId="0F5633AB" w14:textId="0AE633A2" w:rsidR="008D1957" w:rsidRPr="001E7972" w:rsidRDefault="00760CB8" w:rsidP="008D1957">
      <w:r w:rsidRPr="001E7972">
        <w:t xml:space="preserve">This procedure applies to all processes, activities, and functions within the </w:t>
      </w:r>
      <w:r w:rsidR="000C06EC">
        <w:t>WHS</w:t>
      </w:r>
      <w:r w:rsidR="00C74F78" w:rsidRPr="001E7972">
        <w:t xml:space="preserve"> management system</w:t>
      </w:r>
      <w:r w:rsidRPr="001E7972">
        <w:t xml:space="preserve"> including </w:t>
      </w:r>
      <w:r w:rsidR="00255F27" w:rsidRPr="001E7972">
        <w:t>all relevant training and competency requirements required to maintain compliance with relevant safety</w:t>
      </w:r>
      <w:r w:rsidR="009F1F51">
        <w:t xml:space="preserve"> </w:t>
      </w:r>
      <w:r w:rsidR="00255F27" w:rsidRPr="001E7972">
        <w:t>standards.</w:t>
      </w:r>
    </w:p>
    <w:p w14:paraId="6F8D956B" w14:textId="7F156877" w:rsidR="008D1957" w:rsidRPr="001E7972" w:rsidRDefault="008D1957" w:rsidP="008D1957">
      <w:pPr>
        <w:pStyle w:val="Heading1"/>
      </w:pPr>
      <w:bookmarkStart w:id="2" w:name="_Toc151560996"/>
      <w:r w:rsidRPr="001E7972">
        <w:t xml:space="preserve">3 </w:t>
      </w:r>
      <w:r w:rsidR="00760CB8" w:rsidRPr="001E7972">
        <w:t>Training and Competency Process</w:t>
      </w:r>
      <w:bookmarkEnd w:id="2"/>
    </w:p>
    <w:p w14:paraId="13DA4B76" w14:textId="65D0EC2F" w:rsidR="00F425F2" w:rsidRPr="0077414A" w:rsidRDefault="00F425F2" w:rsidP="008237FE">
      <w:pPr>
        <w:spacing w:before="240" w:after="240"/>
        <w:jc w:val="center"/>
        <w:rPr>
          <w:i/>
          <w:iCs/>
          <w:color w:val="6C6969" w:themeColor="text1" w:themeTint="BF"/>
        </w:rPr>
      </w:pPr>
      <w:r w:rsidRPr="001E7972">
        <w:rPr>
          <w:noProof/>
        </w:rPr>
        <w:drawing>
          <wp:inline distT="0" distB="0" distL="0" distR="0" wp14:anchorId="1E0CA610" wp14:editId="7686A773">
            <wp:extent cx="5486400" cy="2066290"/>
            <wp:effectExtent l="0" t="19050" r="0" b="48260"/>
            <wp:docPr id="118653739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77414A" w:rsidRPr="002552CE">
        <w:rPr>
          <w:rStyle w:val="SubtleEmphasis"/>
        </w:rPr>
        <w:t xml:space="preserve">Diagram </w:t>
      </w:r>
      <w:r w:rsidR="00937D10">
        <w:rPr>
          <w:rStyle w:val="SubtleEmphasis"/>
        </w:rPr>
        <w:t>3</w:t>
      </w:r>
      <w:r w:rsidR="0077414A" w:rsidRPr="002552CE">
        <w:rPr>
          <w:rStyle w:val="SubtleEmphasis"/>
        </w:rPr>
        <w:t xml:space="preserve">. </w:t>
      </w:r>
      <w:r w:rsidR="00937D10">
        <w:rPr>
          <w:rStyle w:val="SubtleEmphasis"/>
        </w:rPr>
        <w:t>Training and Competency Process</w:t>
      </w:r>
    </w:p>
    <w:p w14:paraId="3EF81E70" w14:textId="36BC1AB1" w:rsidR="00EA0143" w:rsidRPr="001E7972" w:rsidRDefault="008073D6" w:rsidP="008073D6">
      <w:pPr>
        <w:pStyle w:val="Heading1"/>
      </w:pPr>
      <w:bookmarkStart w:id="3" w:name="_Toc151560997"/>
      <w:r w:rsidRPr="001E7972">
        <w:t xml:space="preserve">4 </w:t>
      </w:r>
      <w:r w:rsidR="00EA0143" w:rsidRPr="001E7972">
        <w:t>Training and Competency Procedure</w:t>
      </w:r>
      <w:bookmarkEnd w:id="3"/>
    </w:p>
    <w:p w14:paraId="31B9D6F5" w14:textId="4BA76C0C" w:rsidR="00CD458F" w:rsidRPr="001E7972" w:rsidRDefault="00CD458F" w:rsidP="00CD458F">
      <w:pPr>
        <w:pStyle w:val="Heading2"/>
      </w:pPr>
      <w:bookmarkStart w:id="4" w:name="_Toc151560998"/>
      <w:r w:rsidRPr="001E7972">
        <w:t>4.1 Identify Competency Requirements</w:t>
      </w:r>
      <w:bookmarkEnd w:id="4"/>
    </w:p>
    <w:p w14:paraId="417831B2" w14:textId="02EF91DE" w:rsidR="00CD458F" w:rsidRPr="001E7972" w:rsidRDefault="00255F27" w:rsidP="00CD458F">
      <w:r w:rsidRPr="001E7972">
        <w:t xml:space="preserve">Staff roles </w:t>
      </w:r>
      <w:r w:rsidR="005D5870" w:rsidRPr="001E7972">
        <w:t>within the organi</w:t>
      </w:r>
      <w:r w:rsidR="009F1F51">
        <w:t>s</w:t>
      </w:r>
      <w:r w:rsidR="005D5870" w:rsidRPr="001E7972">
        <w:t xml:space="preserve">ation </w:t>
      </w:r>
      <w:r w:rsidRPr="001E7972">
        <w:t>are</w:t>
      </w:r>
      <w:r w:rsidR="00CD458F" w:rsidRPr="001E7972">
        <w:t xml:space="preserve"> closely </w:t>
      </w:r>
      <w:r w:rsidR="005D5870" w:rsidRPr="001E7972">
        <w:t xml:space="preserve">examined to </w:t>
      </w:r>
      <w:r w:rsidR="00CD458F" w:rsidRPr="001E7972">
        <w:t>identify the key competencies that are essential for success. Competency requirements may vary based upon:</w:t>
      </w:r>
    </w:p>
    <w:p w14:paraId="3B175873" w14:textId="77777777" w:rsidR="00CD458F" w:rsidRPr="001E7972" w:rsidRDefault="00CD458F" w:rsidP="00CD458F">
      <w:pPr>
        <w:pStyle w:val="ListParagraph"/>
        <w:numPr>
          <w:ilvl w:val="0"/>
          <w:numId w:val="2"/>
        </w:numPr>
      </w:pPr>
      <w:r w:rsidRPr="001E7972">
        <w:t xml:space="preserve">Job functions, </w:t>
      </w:r>
    </w:p>
    <w:p w14:paraId="09A90501" w14:textId="77777777" w:rsidR="00CD458F" w:rsidRPr="001E7972" w:rsidRDefault="00CD458F" w:rsidP="00CD458F">
      <w:pPr>
        <w:pStyle w:val="ListParagraph"/>
        <w:numPr>
          <w:ilvl w:val="0"/>
          <w:numId w:val="2"/>
        </w:numPr>
      </w:pPr>
      <w:r w:rsidRPr="001E7972">
        <w:t xml:space="preserve">Levels of responsibility, and </w:t>
      </w:r>
    </w:p>
    <w:p w14:paraId="3431A6F2" w14:textId="77777777" w:rsidR="00CD458F" w:rsidRPr="001E7972" w:rsidRDefault="00CD458F" w:rsidP="00CD458F">
      <w:pPr>
        <w:pStyle w:val="ListParagraph"/>
        <w:numPr>
          <w:ilvl w:val="0"/>
          <w:numId w:val="2"/>
        </w:numPr>
      </w:pPr>
      <w:r w:rsidRPr="001E7972">
        <w:t>Industry and other standards.</w:t>
      </w:r>
    </w:p>
    <w:p w14:paraId="4AD96306" w14:textId="63879A88" w:rsidR="005D5870" w:rsidRPr="001E7972" w:rsidRDefault="005D5870" w:rsidP="005D5870">
      <w:r w:rsidRPr="001E7972">
        <w:t xml:space="preserve">This step involves looking at the </w:t>
      </w:r>
      <w:r w:rsidR="00BC3245" w:rsidRPr="001E7972">
        <w:t xml:space="preserve">general </w:t>
      </w:r>
      <w:r w:rsidR="00EC1196" w:rsidRPr="001E7972">
        <w:t xml:space="preserve">staff </w:t>
      </w:r>
      <w:r w:rsidR="00BC3245" w:rsidRPr="001E7972">
        <w:t>role, rather</w:t>
      </w:r>
      <w:r w:rsidR="00EC1196" w:rsidRPr="001E7972">
        <w:t xml:space="preserve"> than task specific job requirements</w:t>
      </w:r>
      <w:r w:rsidR="00CB5A39" w:rsidRPr="001E7972">
        <w:t>,</w:t>
      </w:r>
      <w:r w:rsidR="00EC1196" w:rsidRPr="001E7972">
        <w:t xml:space="preserve"> and identifying overarching competencies and skills needed</w:t>
      </w:r>
      <w:r w:rsidR="00AE6D91" w:rsidRPr="001E7972">
        <w:t xml:space="preserve"> like </w:t>
      </w:r>
      <w:r w:rsidR="00F21E8B">
        <w:t>computer skills</w:t>
      </w:r>
      <w:r w:rsidR="00AE6D91" w:rsidRPr="001E7972">
        <w:t xml:space="preserve"> or </w:t>
      </w:r>
      <w:r w:rsidR="00D80F4E" w:rsidRPr="001E7972">
        <w:t>negotiation skills.</w:t>
      </w:r>
    </w:p>
    <w:p w14:paraId="6FDE5280" w14:textId="237AA68D" w:rsidR="00CD458F" w:rsidRPr="001E7972" w:rsidRDefault="00CD458F" w:rsidP="00CD458F">
      <w:pPr>
        <w:pStyle w:val="Heading2"/>
      </w:pPr>
      <w:bookmarkStart w:id="5" w:name="_Toc151560999"/>
      <w:r w:rsidRPr="001E7972">
        <w:lastRenderedPageBreak/>
        <w:t>4.2 Gather Job Requirements</w:t>
      </w:r>
      <w:bookmarkEnd w:id="5"/>
    </w:p>
    <w:p w14:paraId="3F0FE85E" w14:textId="683BE909" w:rsidR="00CD458F" w:rsidRPr="001E7972" w:rsidRDefault="00CD458F" w:rsidP="00CD458F">
      <w:r w:rsidRPr="001E7972">
        <w:t xml:space="preserve">This step </w:t>
      </w:r>
      <w:r w:rsidR="00BC3245" w:rsidRPr="001E7972">
        <w:t xml:space="preserve">involves </w:t>
      </w:r>
      <w:r w:rsidR="00B528E5" w:rsidRPr="001E7972">
        <w:t xml:space="preserve">developing a </w:t>
      </w:r>
      <w:r w:rsidRPr="001E7972">
        <w:t>clear understanding of the skills, knowledge, and qualifications necessary for successful job performance. Job requirements encompass both technical and non-technical aspects and may include</w:t>
      </w:r>
      <w:r w:rsidR="00DA3F71" w:rsidRPr="001E7972">
        <w:t>:</w:t>
      </w:r>
    </w:p>
    <w:p w14:paraId="60523F54" w14:textId="77777777" w:rsidR="00CD458F" w:rsidRPr="001E7972" w:rsidRDefault="00CD458F" w:rsidP="00CD458F">
      <w:pPr>
        <w:pStyle w:val="ListParagraph"/>
        <w:numPr>
          <w:ilvl w:val="0"/>
          <w:numId w:val="3"/>
        </w:numPr>
      </w:pPr>
      <w:r w:rsidRPr="001E7972">
        <w:t xml:space="preserve">Qualifications and certifications, </w:t>
      </w:r>
    </w:p>
    <w:p w14:paraId="4E5469E8" w14:textId="77777777" w:rsidR="00CD458F" w:rsidRPr="001E7972" w:rsidRDefault="00CD458F" w:rsidP="00CD458F">
      <w:pPr>
        <w:pStyle w:val="ListParagraph"/>
        <w:numPr>
          <w:ilvl w:val="0"/>
          <w:numId w:val="3"/>
        </w:numPr>
      </w:pPr>
      <w:r w:rsidRPr="001E7972">
        <w:t xml:space="preserve">Experience levels and specific industry knowledge, and </w:t>
      </w:r>
    </w:p>
    <w:p w14:paraId="176FD4CE" w14:textId="77777777" w:rsidR="00CD458F" w:rsidRPr="001E7972" w:rsidRDefault="00CD458F" w:rsidP="00CD458F">
      <w:pPr>
        <w:pStyle w:val="ListParagraph"/>
        <w:numPr>
          <w:ilvl w:val="0"/>
          <w:numId w:val="3"/>
        </w:numPr>
      </w:pPr>
      <w:r w:rsidRPr="001E7972">
        <w:t>Regulatory compliance.</w:t>
      </w:r>
    </w:p>
    <w:p w14:paraId="7918DF72" w14:textId="74509BB5" w:rsidR="00B528E5" w:rsidRPr="001E7972" w:rsidRDefault="00B528E5" w:rsidP="00B528E5">
      <w:r w:rsidRPr="001E7972">
        <w:t xml:space="preserve">These job requirements form part of the core competencies required to </w:t>
      </w:r>
      <w:r w:rsidR="00425526" w:rsidRPr="001E7972">
        <w:t xml:space="preserve">successfully perform this </w:t>
      </w:r>
      <w:r w:rsidR="00907CD2" w:rsidRPr="001E7972">
        <w:t>job and</w:t>
      </w:r>
      <w:r w:rsidR="00425526" w:rsidRPr="001E7972">
        <w:t xml:space="preserve"> are recorded and tracked in</w:t>
      </w:r>
      <w:r w:rsidR="00907CD2" w:rsidRPr="001E7972">
        <w:t xml:space="preserve"> Training Register</w:t>
      </w:r>
      <w:r w:rsidR="00470B43">
        <w:t>.</w:t>
      </w:r>
    </w:p>
    <w:p w14:paraId="3843AF6A" w14:textId="6B9CD5C0" w:rsidR="00CD458F" w:rsidRPr="001E7972" w:rsidRDefault="00CD458F" w:rsidP="00CD458F">
      <w:pPr>
        <w:pStyle w:val="Heading2"/>
      </w:pPr>
      <w:bookmarkStart w:id="6" w:name="_Toc151561000"/>
      <w:r w:rsidRPr="001E7972">
        <w:t>4.3 Identify Competency Gaps</w:t>
      </w:r>
      <w:bookmarkEnd w:id="6"/>
    </w:p>
    <w:p w14:paraId="17AD416A" w14:textId="20189330" w:rsidR="00CD458F" w:rsidRPr="001E7972" w:rsidRDefault="00CD458F" w:rsidP="00CD458F">
      <w:r w:rsidRPr="001E7972">
        <w:t>This assessment provides a baseline to identify competency gaps and guide the development of targeted training and development programs.</w:t>
      </w:r>
      <w:r w:rsidR="00425526" w:rsidRPr="001E7972">
        <w:t xml:space="preserve"> The comp</w:t>
      </w:r>
      <w:r w:rsidR="008C33C2" w:rsidRPr="001E7972">
        <w:t xml:space="preserve">etency requirements and job requirements outlined above are compared against the worker’s current skills and competencies with the aim of identifying gaps </w:t>
      </w:r>
      <w:r w:rsidR="000E1FF4" w:rsidRPr="001E7972">
        <w:t>in knowledge or skills.</w:t>
      </w:r>
    </w:p>
    <w:p w14:paraId="6CB3330E" w14:textId="507DFA74" w:rsidR="00CD458F" w:rsidRPr="001E7972" w:rsidRDefault="00CD458F" w:rsidP="00CD458F">
      <w:pPr>
        <w:pStyle w:val="Heading2"/>
      </w:pPr>
      <w:bookmarkStart w:id="7" w:name="_Toc151561001"/>
      <w:r w:rsidRPr="001E7972">
        <w:t>4.4 Outline Development Plan</w:t>
      </w:r>
      <w:bookmarkEnd w:id="7"/>
    </w:p>
    <w:p w14:paraId="31BA9F17" w14:textId="08F5F06B" w:rsidR="00CD458F" w:rsidRPr="001E7972" w:rsidRDefault="00CB31F0" w:rsidP="00CD458F">
      <w:r w:rsidRPr="001E7972">
        <w:t xml:space="preserve">A </w:t>
      </w:r>
      <w:r w:rsidR="00CD458F" w:rsidRPr="001E7972">
        <w:t xml:space="preserve">development plan is </w:t>
      </w:r>
      <w:r w:rsidR="00FB6168" w:rsidRPr="001E7972">
        <w:t>prepared</w:t>
      </w:r>
      <w:r w:rsidR="00CD458F" w:rsidRPr="001E7972">
        <w:t xml:space="preserve"> to serve as a roadmap for the employee’s learning and growth, outlining the specific development activities and resources needed to enhance their competencies. The development plan should consider the following elements:</w:t>
      </w:r>
    </w:p>
    <w:p w14:paraId="5F760AB2" w14:textId="77777777" w:rsidR="00CD458F" w:rsidRPr="001E7972" w:rsidRDefault="00CD458F" w:rsidP="00CD458F">
      <w:pPr>
        <w:pStyle w:val="ListParagraph"/>
        <w:numPr>
          <w:ilvl w:val="0"/>
          <w:numId w:val="4"/>
        </w:numPr>
      </w:pPr>
      <w:r w:rsidRPr="001E7972">
        <w:t>Specific competency areas to be developed,</w:t>
      </w:r>
    </w:p>
    <w:p w14:paraId="4E854A98" w14:textId="77777777" w:rsidR="00CD458F" w:rsidRPr="001E7972" w:rsidRDefault="00CD458F" w:rsidP="00CD458F">
      <w:pPr>
        <w:pStyle w:val="ListParagraph"/>
        <w:numPr>
          <w:ilvl w:val="0"/>
          <w:numId w:val="4"/>
        </w:numPr>
      </w:pPr>
      <w:r w:rsidRPr="001E7972">
        <w:t>Clear objectives and goals for each competency,</w:t>
      </w:r>
    </w:p>
    <w:p w14:paraId="6A8B93B1" w14:textId="77777777" w:rsidR="00CD458F" w:rsidRPr="001E7972" w:rsidRDefault="00CD458F" w:rsidP="00CD458F">
      <w:pPr>
        <w:pStyle w:val="ListParagraph"/>
        <w:numPr>
          <w:ilvl w:val="0"/>
          <w:numId w:val="4"/>
        </w:numPr>
      </w:pPr>
      <w:r w:rsidRPr="001E7972">
        <w:t>Targeted development activities such as:</w:t>
      </w:r>
    </w:p>
    <w:p w14:paraId="07ADCB6A" w14:textId="77777777" w:rsidR="00CD458F" w:rsidRPr="001E7972" w:rsidRDefault="00CD458F" w:rsidP="00CD458F">
      <w:pPr>
        <w:pStyle w:val="ListParagraph"/>
        <w:numPr>
          <w:ilvl w:val="1"/>
          <w:numId w:val="4"/>
        </w:numPr>
      </w:pPr>
      <w:r w:rsidRPr="001E7972">
        <w:t xml:space="preserve">Training programs, </w:t>
      </w:r>
    </w:p>
    <w:p w14:paraId="31615A61" w14:textId="77777777" w:rsidR="00CD458F" w:rsidRPr="001E7972" w:rsidRDefault="00CD458F" w:rsidP="00CD458F">
      <w:pPr>
        <w:pStyle w:val="ListParagraph"/>
        <w:numPr>
          <w:ilvl w:val="1"/>
          <w:numId w:val="4"/>
        </w:numPr>
      </w:pPr>
      <w:r w:rsidRPr="001E7972">
        <w:t xml:space="preserve">Workshops, </w:t>
      </w:r>
    </w:p>
    <w:p w14:paraId="7ED50FE7" w14:textId="4B5AFDD9" w:rsidR="00CD458F" w:rsidRPr="001E7972" w:rsidRDefault="00CD458F" w:rsidP="00CD458F">
      <w:pPr>
        <w:pStyle w:val="ListParagraph"/>
        <w:numPr>
          <w:ilvl w:val="1"/>
          <w:numId w:val="4"/>
        </w:numPr>
      </w:pPr>
      <w:r w:rsidRPr="001E7972">
        <w:t>On-the-job learning,</w:t>
      </w:r>
    </w:p>
    <w:p w14:paraId="4ED01ADC" w14:textId="4EDB39A9" w:rsidR="00CD458F" w:rsidRPr="001E7972" w:rsidRDefault="00CD458F" w:rsidP="00CD458F">
      <w:pPr>
        <w:pStyle w:val="ListParagraph"/>
        <w:numPr>
          <w:ilvl w:val="1"/>
          <w:numId w:val="4"/>
        </w:numPr>
      </w:pPr>
      <w:r w:rsidRPr="001E7972">
        <w:t>Coaching sessions</w:t>
      </w:r>
      <w:r w:rsidR="00970DF9" w:rsidRPr="001E7972">
        <w:t>,</w:t>
      </w:r>
    </w:p>
    <w:p w14:paraId="20A35333" w14:textId="43D0C680" w:rsidR="00CD458F" w:rsidRPr="001E7972" w:rsidRDefault="00CD458F" w:rsidP="00CD458F">
      <w:pPr>
        <w:pStyle w:val="ListParagraph"/>
        <w:numPr>
          <w:ilvl w:val="0"/>
          <w:numId w:val="4"/>
        </w:numPr>
      </w:pPr>
      <w:r w:rsidRPr="001E7972">
        <w:t>Timeline for completing each development activity</w:t>
      </w:r>
      <w:r w:rsidR="008D4323" w:rsidRPr="001E7972">
        <w:t>,</w:t>
      </w:r>
    </w:p>
    <w:p w14:paraId="34BB86DF" w14:textId="77777777" w:rsidR="00CD458F" w:rsidRPr="001E7972" w:rsidRDefault="00CD458F" w:rsidP="00CD458F">
      <w:pPr>
        <w:pStyle w:val="ListParagraph"/>
        <w:numPr>
          <w:ilvl w:val="0"/>
          <w:numId w:val="4"/>
        </w:numPr>
      </w:pPr>
      <w:r w:rsidRPr="001E7972">
        <w:t>Resources required, such as:</w:t>
      </w:r>
    </w:p>
    <w:p w14:paraId="1931ED75" w14:textId="77777777" w:rsidR="00CD458F" w:rsidRPr="001E7972" w:rsidRDefault="00CD458F" w:rsidP="00CD458F">
      <w:pPr>
        <w:pStyle w:val="ListParagraph"/>
        <w:numPr>
          <w:ilvl w:val="1"/>
          <w:numId w:val="4"/>
        </w:numPr>
      </w:pPr>
      <w:r w:rsidRPr="001E7972">
        <w:t xml:space="preserve">Training materials, </w:t>
      </w:r>
    </w:p>
    <w:p w14:paraId="2B6F702E" w14:textId="77777777" w:rsidR="00CD458F" w:rsidRPr="001E7972" w:rsidRDefault="00CD458F" w:rsidP="00CD458F">
      <w:pPr>
        <w:pStyle w:val="ListParagraph"/>
        <w:numPr>
          <w:ilvl w:val="1"/>
          <w:numId w:val="4"/>
        </w:numPr>
      </w:pPr>
      <w:r w:rsidRPr="001E7972">
        <w:t>Online courses, and</w:t>
      </w:r>
    </w:p>
    <w:p w14:paraId="6D2F63E8" w14:textId="77777777" w:rsidR="00CD458F" w:rsidRPr="001E7972" w:rsidRDefault="00CD458F" w:rsidP="00CD458F">
      <w:pPr>
        <w:pStyle w:val="ListParagraph"/>
        <w:numPr>
          <w:ilvl w:val="1"/>
          <w:numId w:val="4"/>
        </w:numPr>
      </w:pPr>
      <w:r w:rsidRPr="001E7972">
        <w:t>The time required for the employee to complete the training.</w:t>
      </w:r>
    </w:p>
    <w:p w14:paraId="4E18BB42" w14:textId="55616E00" w:rsidR="00CD458F" w:rsidRPr="001E7972" w:rsidRDefault="00CD458F" w:rsidP="00E15DAD">
      <w:pPr>
        <w:pStyle w:val="Heading2"/>
      </w:pPr>
      <w:bookmarkStart w:id="8" w:name="_Toc151561002"/>
      <w:r w:rsidRPr="001E7972">
        <w:t>4.5 Implement Development Activities</w:t>
      </w:r>
      <w:bookmarkEnd w:id="8"/>
    </w:p>
    <w:p w14:paraId="25D4B61C" w14:textId="0B4938B2" w:rsidR="00CD458F" w:rsidRPr="001E7972" w:rsidRDefault="00CD458F" w:rsidP="00CD458F">
      <w:r w:rsidRPr="001E7972">
        <w:t>Implementing development activities involves putting the outlined development plan into action. This step includes scheduling and organi</w:t>
      </w:r>
      <w:r w:rsidR="00750C7C">
        <w:t>s</w:t>
      </w:r>
      <w:r w:rsidRPr="001E7972">
        <w:t>ing the identified development activities, providing necessary resources, and facilitating employee participation in the planned initiatives including completing the following steps:</w:t>
      </w:r>
    </w:p>
    <w:p w14:paraId="6C5B0F8F" w14:textId="0EF9E821" w:rsidR="00CD458F" w:rsidRPr="001E7972" w:rsidRDefault="00CD458F" w:rsidP="00DA3F71">
      <w:pPr>
        <w:pStyle w:val="ListParagraph"/>
        <w:numPr>
          <w:ilvl w:val="0"/>
          <w:numId w:val="8"/>
        </w:numPr>
      </w:pPr>
      <w:r w:rsidRPr="001E7972">
        <w:t>Communicating the development plan and objectives to the employee</w:t>
      </w:r>
      <w:r w:rsidR="00D44C05">
        <w:t>s</w:t>
      </w:r>
      <w:r w:rsidRPr="001E7972">
        <w:t>, ensuring their understanding and commitment</w:t>
      </w:r>
      <w:r w:rsidR="00D96914" w:rsidRPr="001E7972">
        <w:t>,</w:t>
      </w:r>
    </w:p>
    <w:p w14:paraId="7C70D469" w14:textId="597B125B" w:rsidR="00CD458F" w:rsidRPr="001E7972" w:rsidRDefault="00CD458F" w:rsidP="00DA3F71">
      <w:pPr>
        <w:pStyle w:val="ListParagraph"/>
        <w:numPr>
          <w:ilvl w:val="0"/>
          <w:numId w:val="8"/>
        </w:numPr>
      </w:pPr>
      <w:r w:rsidRPr="001E7972">
        <w:t>Coordinating with relevant stakeholders, such as trainers, mentors, or coaches, to facilitate the delivery of the development activities</w:t>
      </w:r>
      <w:r w:rsidR="00D96914" w:rsidRPr="001E7972">
        <w:t>,</w:t>
      </w:r>
    </w:p>
    <w:p w14:paraId="0F91BCE7" w14:textId="7220C92F" w:rsidR="00CD458F" w:rsidRPr="001E7972" w:rsidRDefault="00CD458F" w:rsidP="00DA3F71">
      <w:pPr>
        <w:pStyle w:val="ListParagraph"/>
        <w:numPr>
          <w:ilvl w:val="0"/>
          <w:numId w:val="8"/>
        </w:numPr>
      </w:pPr>
      <w:r w:rsidRPr="001E7972">
        <w:lastRenderedPageBreak/>
        <w:t>Arranging for necessary resources, including training materials, technology, or external trainers, to support the development initiatives</w:t>
      </w:r>
      <w:r w:rsidR="00D96914" w:rsidRPr="001E7972">
        <w:t>,</w:t>
      </w:r>
    </w:p>
    <w:p w14:paraId="6508AE07" w14:textId="3AA05EE3" w:rsidR="00CD458F" w:rsidRPr="001E7972" w:rsidRDefault="00CD458F" w:rsidP="00DA3F71">
      <w:pPr>
        <w:pStyle w:val="ListParagraph"/>
        <w:numPr>
          <w:ilvl w:val="0"/>
          <w:numId w:val="8"/>
        </w:numPr>
      </w:pPr>
      <w:r w:rsidRPr="001E7972">
        <w:t>Monitoring and tracking employee</w:t>
      </w:r>
      <w:r w:rsidR="0009685B">
        <w:t>s’</w:t>
      </w:r>
      <w:r w:rsidRPr="001E7972">
        <w:t xml:space="preserve"> participation in the development activities, ensuring they </w:t>
      </w:r>
      <w:r w:rsidR="00041DC5" w:rsidRPr="001E7972">
        <w:t>can</w:t>
      </w:r>
      <w:r w:rsidRPr="001E7972">
        <w:t xml:space="preserve"> engage in the planned learning opportunities</w:t>
      </w:r>
      <w:r w:rsidR="004524D4" w:rsidRPr="001E7972">
        <w:t>, and</w:t>
      </w:r>
    </w:p>
    <w:p w14:paraId="190920A8" w14:textId="77777777" w:rsidR="00CD458F" w:rsidRPr="001E7972" w:rsidRDefault="00CD458F" w:rsidP="00DA3F71">
      <w:pPr>
        <w:pStyle w:val="ListParagraph"/>
        <w:numPr>
          <w:ilvl w:val="0"/>
          <w:numId w:val="8"/>
        </w:numPr>
      </w:pPr>
      <w:r w:rsidRPr="001E7972">
        <w:t>Encouraging employees to actively participate and take ownership of their development, promoting a growth mindset and a culture of continuous learning.</w:t>
      </w:r>
    </w:p>
    <w:p w14:paraId="0E3685E8" w14:textId="32516261" w:rsidR="00CD458F" w:rsidRPr="001E7972" w:rsidRDefault="00CD458F" w:rsidP="00E15DAD">
      <w:pPr>
        <w:pStyle w:val="Heading2"/>
      </w:pPr>
      <w:bookmarkStart w:id="9" w:name="_Toc151561003"/>
      <w:r w:rsidRPr="001E7972">
        <w:t>4.6 Monitoring and Reviewing Ongoing Competence</w:t>
      </w:r>
      <w:bookmarkEnd w:id="9"/>
      <w:r w:rsidRPr="001E7972">
        <w:t xml:space="preserve"> </w:t>
      </w:r>
    </w:p>
    <w:p w14:paraId="5CBBC396" w14:textId="35A21BE5" w:rsidR="00CD458F" w:rsidRPr="001E7972" w:rsidRDefault="00CD458F" w:rsidP="00CD458F">
      <w:r w:rsidRPr="001E7972">
        <w:t xml:space="preserve">Monitoring and reviewing </w:t>
      </w:r>
      <w:r w:rsidR="004373DC">
        <w:t xml:space="preserve">of </w:t>
      </w:r>
      <w:r w:rsidRPr="001E7972">
        <w:t xml:space="preserve">ongoing competence </w:t>
      </w:r>
      <w:r w:rsidR="00666FFB" w:rsidRPr="001E7972">
        <w:t>are</w:t>
      </w:r>
      <w:r w:rsidR="00633730" w:rsidRPr="001E7972">
        <w:t xml:space="preserve"> undertaken to ensure</w:t>
      </w:r>
      <w:r w:rsidRPr="001E7972">
        <w:t xml:space="preserve"> development activities are effective in enhancing employees' competencies and addressing the identified development needs. </w:t>
      </w:r>
      <w:r w:rsidR="00633730" w:rsidRPr="001E7972">
        <w:t>The employee’s progress is assessed</w:t>
      </w:r>
      <w:r w:rsidRPr="001E7972">
        <w:t xml:space="preserve"> </w:t>
      </w:r>
      <w:r w:rsidR="00633730" w:rsidRPr="001E7972">
        <w:t xml:space="preserve">and the </w:t>
      </w:r>
      <w:r w:rsidRPr="001E7972">
        <w:t xml:space="preserve">impact of the development initiatives on employee competence levels </w:t>
      </w:r>
      <w:r w:rsidR="00633730" w:rsidRPr="001E7972">
        <w:t>monitored</w:t>
      </w:r>
      <w:r w:rsidR="00BB7295" w:rsidRPr="001E7972">
        <w:t xml:space="preserve"> with</w:t>
      </w:r>
      <w:r w:rsidRPr="001E7972">
        <w:t xml:space="preserve"> the following key steps:</w:t>
      </w:r>
    </w:p>
    <w:p w14:paraId="2A4B3513" w14:textId="1AAFD019" w:rsidR="00CD458F" w:rsidRPr="001E7972" w:rsidRDefault="00CD458F" w:rsidP="00041DC5">
      <w:pPr>
        <w:pStyle w:val="ListParagraph"/>
        <w:numPr>
          <w:ilvl w:val="0"/>
          <w:numId w:val="9"/>
        </w:numPr>
      </w:pPr>
      <w:r w:rsidRPr="001E7972">
        <w:t>Regularly evaluating employee performance and competencies through assessments, observations, or performance evaluations</w:t>
      </w:r>
      <w:r w:rsidR="00520002">
        <w:t>,</w:t>
      </w:r>
    </w:p>
    <w:p w14:paraId="223FDCBE" w14:textId="561A0626" w:rsidR="00CD458F" w:rsidRPr="001E7972" w:rsidRDefault="00CD458F" w:rsidP="00041DC5">
      <w:pPr>
        <w:pStyle w:val="ListParagraph"/>
        <w:numPr>
          <w:ilvl w:val="0"/>
          <w:numId w:val="9"/>
        </w:numPr>
      </w:pPr>
      <w:r w:rsidRPr="001E7972">
        <w:t>Comparing the current competence levels</w:t>
      </w:r>
      <w:r w:rsidRPr="001E7972">
        <w:rPr>
          <w:b/>
          <w:bCs/>
        </w:rPr>
        <w:t xml:space="preserve"> </w:t>
      </w:r>
      <w:r w:rsidRPr="001E7972">
        <w:t>with the competency benchmark criteria established earlier in the process</w:t>
      </w:r>
      <w:r w:rsidR="00520002">
        <w:t>,</w:t>
      </w:r>
    </w:p>
    <w:p w14:paraId="07041967" w14:textId="7DB9B117" w:rsidR="00CD458F" w:rsidRPr="001E7972" w:rsidRDefault="00CD458F" w:rsidP="00041DC5">
      <w:pPr>
        <w:pStyle w:val="ListParagraph"/>
        <w:numPr>
          <w:ilvl w:val="0"/>
          <w:numId w:val="9"/>
        </w:numPr>
      </w:pPr>
      <w:r w:rsidRPr="001E7972">
        <w:t>Identifying any remaining competency gaps or areas that require further development</w:t>
      </w:r>
      <w:r w:rsidR="00520002">
        <w:t>,</w:t>
      </w:r>
    </w:p>
    <w:p w14:paraId="434F369F" w14:textId="75573846" w:rsidR="00CD458F" w:rsidRPr="001E7972" w:rsidRDefault="00CD458F" w:rsidP="00041DC5">
      <w:pPr>
        <w:pStyle w:val="ListParagraph"/>
        <w:numPr>
          <w:ilvl w:val="0"/>
          <w:numId w:val="9"/>
        </w:numPr>
      </w:pPr>
      <w:r w:rsidRPr="001E7972">
        <w:t>Providing feedback and support to employees to help them address the identified gaps and continue their development journey</w:t>
      </w:r>
      <w:r w:rsidR="005174AE">
        <w:t>,</w:t>
      </w:r>
    </w:p>
    <w:p w14:paraId="50EF4010" w14:textId="3A203B6E" w:rsidR="00CD458F" w:rsidRPr="001E7972" w:rsidRDefault="00CD458F" w:rsidP="00041DC5">
      <w:pPr>
        <w:pStyle w:val="ListParagraph"/>
        <w:numPr>
          <w:ilvl w:val="0"/>
          <w:numId w:val="9"/>
        </w:numPr>
      </w:pPr>
      <w:r w:rsidRPr="001E7972">
        <w:t>Periodically reviewing and updating the individual development plans to accommodate changing business needs, emerging competencies, or new development opportunities</w:t>
      </w:r>
      <w:r w:rsidR="005174AE">
        <w:t>,</w:t>
      </w:r>
    </w:p>
    <w:p w14:paraId="0579788A" w14:textId="48002E58" w:rsidR="00CD458F" w:rsidRPr="001E7972" w:rsidRDefault="00CD458F" w:rsidP="00041DC5">
      <w:pPr>
        <w:pStyle w:val="ListParagraph"/>
        <w:numPr>
          <w:ilvl w:val="0"/>
          <w:numId w:val="9"/>
        </w:numPr>
      </w:pPr>
      <w:r w:rsidRPr="001E7972">
        <w:t>Documenting the progress and outcomes of the development activities, maintaining records of employee competence assessments and training completion</w:t>
      </w:r>
      <w:r w:rsidR="005174AE">
        <w:t>, and</w:t>
      </w:r>
    </w:p>
    <w:p w14:paraId="2011E7A1" w14:textId="77777777" w:rsidR="00CD458F" w:rsidRPr="001E7972" w:rsidRDefault="00CD458F" w:rsidP="00041DC5">
      <w:pPr>
        <w:pStyle w:val="ListParagraph"/>
        <w:numPr>
          <w:ilvl w:val="0"/>
          <w:numId w:val="9"/>
        </w:numPr>
      </w:pPr>
      <w:r w:rsidRPr="001E7972">
        <w:t>Using the collected data to inform future training and development initiatives, as well as to demonstrate compliance with ISO management system requirements during audits or evaluations.</w:t>
      </w:r>
    </w:p>
    <w:p w14:paraId="7CFFA2BC" w14:textId="72AF1A6A" w:rsidR="008073D6" w:rsidRPr="001E7972" w:rsidRDefault="00EA0143" w:rsidP="008073D6">
      <w:pPr>
        <w:pStyle w:val="Heading1"/>
      </w:pPr>
      <w:bookmarkStart w:id="10" w:name="_Toc151561004"/>
      <w:r w:rsidRPr="001E7972">
        <w:t xml:space="preserve">5 </w:t>
      </w:r>
      <w:r w:rsidR="008073D6" w:rsidRPr="001E7972">
        <w:t>Reference</w:t>
      </w:r>
      <w:r w:rsidR="00E15DAD" w:rsidRPr="001E7972">
        <w:t xml:space="preserve"> Documents</w:t>
      </w:r>
      <w:bookmarkEnd w:id="10"/>
    </w:p>
    <w:p w14:paraId="11E65EEB" w14:textId="35F1B05F" w:rsidR="00BB7295" w:rsidRPr="001E7972" w:rsidRDefault="00BB7295" w:rsidP="00BB7295">
      <w:r w:rsidRPr="001E7972">
        <w:t xml:space="preserve">The following documents </w:t>
      </w:r>
      <w:r w:rsidR="009A4CD1" w:rsidRPr="001E7972">
        <w:t xml:space="preserve">are referenced within </w:t>
      </w:r>
      <w:r w:rsidRPr="001E7972">
        <w:t>this procedure:</w:t>
      </w:r>
    </w:p>
    <w:p w14:paraId="61F0DA46" w14:textId="75378F2C" w:rsidR="00BB7295" w:rsidRPr="001E7972" w:rsidRDefault="00470B43" w:rsidP="00470B43">
      <w:pPr>
        <w:pStyle w:val="ListParagraph"/>
        <w:numPr>
          <w:ilvl w:val="0"/>
          <w:numId w:val="11"/>
        </w:numPr>
      </w:pPr>
      <w:r>
        <w:t>NA</w:t>
      </w:r>
    </w:p>
    <w:sectPr w:rsidR="00BB7295" w:rsidRPr="001E7972" w:rsidSect="00981599">
      <w:headerReference w:type="default" r:id="rId15"/>
      <w:footerReference w:type="default" r:id="rId16"/>
      <w:headerReference w:type="first" r:id="rId17"/>
      <w:pgSz w:w="11906" w:h="16838"/>
      <w:pgMar w:top="1440" w:right="1440" w:bottom="1440" w:left="1440" w:header="1814" w:footer="4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C751" w14:textId="77777777" w:rsidR="00625FEE" w:rsidRDefault="00625FEE" w:rsidP="004F6D6B">
      <w:pPr>
        <w:spacing w:after="0" w:line="240" w:lineRule="auto"/>
      </w:pPr>
      <w:r>
        <w:separator/>
      </w:r>
    </w:p>
  </w:endnote>
  <w:endnote w:type="continuationSeparator" w:id="0">
    <w:p w14:paraId="5F375621" w14:textId="77777777" w:rsidR="00625FEE" w:rsidRDefault="00625FEE" w:rsidP="004F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4A56" w14:textId="77777777" w:rsidR="00A24C12" w:rsidRDefault="00A24C12" w:rsidP="00A24C12">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A24C12" w14:paraId="0BD06109" w14:textId="77777777" w:rsidTr="00BA60AD">
      <w:trPr>
        <w:trHeight w:val="70"/>
      </w:trPr>
      <w:tc>
        <w:tcPr>
          <w:tcW w:w="1696" w:type="dxa"/>
        </w:tcPr>
        <w:sdt>
          <w:sdtPr>
            <w:rPr>
              <w:rFonts w:cs="Arial"/>
              <w:sz w:val="16"/>
              <w:szCs w:val="16"/>
            </w:rPr>
            <w:alias w:val="Subject"/>
            <w:tag w:val=""/>
            <w:id w:val="-1285029798"/>
            <w:placeholder>
              <w:docPart w:val="DDE14A0839C141CB81C0057A2246599B"/>
            </w:placeholder>
            <w:dataBinding w:prefixMappings="xmlns:ns0='http://purl.org/dc/elements/1.1/' xmlns:ns1='http://schemas.openxmlformats.org/package/2006/metadata/core-properties' " w:xpath="/ns1:coreProperties[1]/ns0:subject[1]" w:storeItemID="{6C3C8BC8-F283-45AE-878A-BAB7291924A1}"/>
            <w:text/>
          </w:sdtPr>
          <w:sdtEndPr/>
          <w:sdtContent>
            <w:p w14:paraId="229DA2FB" w14:textId="6C548340" w:rsidR="00A24C12" w:rsidRPr="00D42C58" w:rsidRDefault="00F56A76" w:rsidP="00A24C12">
              <w:pPr>
                <w:pStyle w:val="Footer"/>
                <w:spacing w:before="120" w:after="60"/>
                <w:rPr>
                  <w:rFonts w:cs="Arial"/>
                  <w:sz w:val="16"/>
                  <w:szCs w:val="16"/>
                </w:rPr>
              </w:pPr>
              <w:r>
                <w:rPr>
                  <w:rFonts w:cs="Arial"/>
                  <w:sz w:val="16"/>
                  <w:szCs w:val="16"/>
                </w:rPr>
                <w:t>SS-WHS-PRO-000</w:t>
              </w:r>
            </w:p>
          </w:sdtContent>
        </w:sdt>
      </w:tc>
      <w:tc>
        <w:tcPr>
          <w:tcW w:w="2812" w:type="dxa"/>
        </w:tcPr>
        <w:sdt>
          <w:sdtPr>
            <w:rPr>
              <w:rFonts w:cs="Arial"/>
              <w:sz w:val="16"/>
              <w:szCs w:val="16"/>
            </w:rPr>
            <w:alias w:val="Title"/>
            <w:tag w:val=""/>
            <w:id w:val="-258524063"/>
            <w:placeholder>
              <w:docPart w:val="B578220C62714186B281C6589F36E250"/>
            </w:placeholder>
            <w:dataBinding w:prefixMappings="xmlns:ns0='http://purl.org/dc/elements/1.1/' xmlns:ns1='http://schemas.openxmlformats.org/package/2006/metadata/core-properties' " w:xpath="/ns1:coreProperties[1]/ns0:title[1]" w:storeItemID="{6C3C8BC8-F283-45AE-878A-BAB7291924A1}"/>
            <w:text/>
          </w:sdtPr>
          <w:sdtEndPr/>
          <w:sdtContent>
            <w:p w14:paraId="14823394" w14:textId="1C0AE3EC" w:rsidR="00A24C12" w:rsidRPr="00D42C58" w:rsidRDefault="00A24C12" w:rsidP="00A24C12">
              <w:pPr>
                <w:pStyle w:val="Footer"/>
                <w:spacing w:before="120" w:after="60"/>
                <w:rPr>
                  <w:rFonts w:cs="Arial"/>
                  <w:sz w:val="16"/>
                  <w:szCs w:val="16"/>
                </w:rPr>
              </w:pPr>
              <w:r>
                <w:rPr>
                  <w:rFonts w:cs="Arial"/>
                  <w:sz w:val="16"/>
                  <w:szCs w:val="16"/>
                </w:rPr>
                <w:t>TRAINING AND COMPETENCY PROCEDURE</w:t>
              </w:r>
            </w:p>
          </w:sdtContent>
        </w:sdt>
      </w:tc>
      <w:tc>
        <w:tcPr>
          <w:tcW w:w="2254" w:type="dxa"/>
        </w:tcPr>
        <w:p w14:paraId="620177AD" w14:textId="09F87BE7" w:rsidR="00A24C12" w:rsidRPr="00D42C58" w:rsidRDefault="00A24C12" w:rsidP="00A24C12">
          <w:pPr>
            <w:pStyle w:val="Footer"/>
            <w:spacing w:before="120" w:after="60"/>
            <w:rPr>
              <w:rFonts w:cs="Arial"/>
              <w:sz w:val="16"/>
              <w:szCs w:val="16"/>
            </w:rPr>
          </w:pPr>
          <w:r>
            <w:rPr>
              <w:rFonts w:cs="Arial"/>
              <w:sz w:val="16"/>
              <w:szCs w:val="16"/>
            </w:rPr>
            <w:t>(Rev 1 2</w:t>
          </w:r>
          <w:r w:rsidR="009D1D9C">
            <w:rPr>
              <w:rFonts w:cs="Arial"/>
              <w:sz w:val="16"/>
              <w:szCs w:val="16"/>
            </w:rPr>
            <w:t>9</w:t>
          </w:r>
          <w:r>
            <w:rPr>
              <w:rFonts w:cs="Arial"/>
              <w:sz w:val="16"/>
              <w:szCs w:val="16"/>
            </w:rPr>
            <w:t>/0</w:t>
          </w:r>
          <w:r w:rsidR="009D1D9C">
            <w:rPr>
              <w:rFonts w:cs="Arial"/>
              <w:sz w:val="16"/>
              <w:szCs w:val="16"/>
            </w:rPr>
            <w:t>9</w:t>
          </w:r>
          <w:r>
            <w:rPr>
              <w:rFonts w:cs="Arial"/>
              <w:sz w:val="16"/>
              <w:szCs w:val="16"/>
            </w:rPr>
            <w:t>/2023)</w:t>
          </w:r>
        </w:p>
      </w:tc>
      <w:tc>
        <w:tcPr>
          <w:tcW w:w="2254" w:type="dxa"/>
        </w:tcPr>
        <w:p w14:paraId="6D59098D" w14:textId="77777777" w:rsidR="00A24C12" w:rsidRPr="00D42C58" w:rsidRDefault="00A24C12" w:rsidP="00A24C12">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Pr>
              <w:rFonts w:cs="Arial"/>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Pr>
              <w:rFonts w:cs="Arial"/>
              <w:sz w:val="20"/>
              <w:szCs w:val="20"/>
            </w:rPr>
            <w:t>46</w:t>
          </w:r>
          <w:r w:rsidRPr="008F2535">
            <w:rPr>
              <w:rFonts w:cs="Arial"/>
              <w:sz w:val="20"/>
              <w:szCs w:val="20"/>
            </w:rPr>
            <w:fldChar w:fldCharType="end"/>
          </w:r>
        </w:p>
      </w:tc>
    </w:tr>
  </w:tbl>
  <w:p w14:paraId="35C45279" w14:textId="77777777" w:rsidR="007854B1" w:rsidRDefault="007854B1" w:rsidP="0098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7ED1" w14:textId="77777777" w:rsidR="00625FEE" w:rsidRDefault="00625FEE" w:rsidP="004F6D6B">
      <w:pPr>
        <w:spacing w:after="0" w:line="240" w:lineRule="auto"/>
      </w:pPr>
      <w:r>
        <w:separator/>
      </w:r>
    </w:p>
  </w:footnote>
  <w:footnote w:type="continuationSeparator" w:id="0">
    <w:p w14:paraId="1B462DAC" w14:textId="77777777" w:rsidR="00625FEE" w:rsidRDefault="00625FEE" w:rsidP="004F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DFB9" w14:textId="4599A126" w:rsidR="004F6D6B" w:rsidRPr="00853C08" w:rsidRDefault="00853C08" w:rsidP="00853C08">
    <w:pPr>
      <w:pStyle w:val="Header"/>
      <w:rPr>
        <w:lang w:val="en-US"/>
      </w:rPr>
    </w:pPr>
    <w:r>
      <w:rPr>
        <w:noProof/>
        <w:lang w:val="en-US"/>
      </w:rPr>
      <mc:AlternateContent>
        <mc:Choice Requires="wps">
          <w:drawing>
            <wp:anchor distT="0" distB="0" distL="114300" distR="114300" simplePos="0" relativeHeight="251660288" behindDoc="0" locked="0" layoutInCell="1" allowOverlap="1" wp14:anchorId="42022C94" wp14:editId="6874FC8F">
              <wp:simplePos x="0" y="0"/>
              <wp:positionH relativeFrom="margin">
                <wp:align>right</wp:align>
              </wp:positionH>
              <wp:positionV relativeFrom="paragraph">
                <wp:posOffset>-909955</wp:posOffset>
              </wp:positionV>
              <wp:extent cx="1923803" cy="668655"/>
              <wp:effectExtent l="0" t="0" r="0" b="0"/>
              <wp:wrapNone/>
              <wp:docPr id="1342363815" name="Text Box 7"/>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6326970A" w14:textId="77777777" w:rsidR="00853C08" w:rsidRDefault="00853C08" w:rsidP="00853C08">
                          <w:r>
                            <w:rPr>
                              <w:noProof/>
                            </w:rPr>
                            <w:drawing>
                              <wp:inline distT="0" distB="0" distL="0" distR="0" wp14:anchorId="5A7D55AA" wp14:editId="154C3E57">
                                <wp:extent cx="1774365" cy="441942"/>
                                <wp:effectExtent l="0" t="0" r="0" b="0"/>
                                <wp:docPr id="6378975" name="Picture 6378975"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22C94" id="_x0000_t202" coordsize="21600,21600" o:spt="202" path="m,l,21600r21600,l21600,xe">
              <v:stroke joinstyle="miter"/>
              <v:path gradientshapeok="t" o:connecttype="rect"/>
            </v:shapetype>
            <v:shape id="Text Box 7" o:spid="_x0000_s1029" type="#_x0000_t202" style="position:absolute;margin-left:100.3pt;margin-top:-71.65pt;width:151.5pt;height:52.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6326970A" w14:textId="77777777" w:rsidR="00853C08" w:rsidRDefault="00853C08" w:rsidP="00853C08">
                    <w:r>
                      <w:rPr>
                        <w:noProof/>
                      </w:rPr>
                      <w:drawing>
                        <wp:inline distT="0" distB="0" distL="0" distR="0" wp14:anchorId="5A7D55AA" wp14:editId="154C3E57">
                          <wp:extent cx="1774365" cy="441942"/>
                          <wp:effectExtent l="0" t="0" r="0" b="0"/>
                          <wp:docPr id="6378975" name="Picture 6378975"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6B09EF22" wp14:editId="7727EED9">
              <wp:simplePos x="0" y="0"/>
              <wp:positionH relativeFrom="page">
                <wp:align>left</wp:align>
              </wp:positionH>
              <wp:positionV relativeFrom="paragraph">
                <wp:posOffset>-1151890</wp:posOffset>
              </wp:positionV>
              <wp:extent cx="7600191" cy="1105469"/>
              <wp:effectExtent l="0" t="0" r="20320" b="19050"/>
              <wp:wrapNone/>
              <wp:docPr id="893922342" name="Rectangle 1"/>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005271" w14:textId="502E2D9F" w:rsidR="00853C08" w:rsidRDefault="00470B43" w:rsidP="00853C08">
                          <w:pPr>
                            <w:pStyle w:val="Title"/>
                            <w:ind w:left="1276"/>
                            <w:rPr>
                              <w:lang w:val="en-US"/>
                            </w:rPr>
                          </w:pPr>
                          <w:sdt>
                            <w:sdtPr>
                              <w:rPr>
                                <w:sz w:val="32"/>
                                <w:szCs w:val="32"/>
                                <w:lang w:val="en-US"/>
                              </w:rPr>
                              <w:alias w:val="Title"/>
                              <w:tag w:val=""/>
                              <w:id w:val="-2066177736"/>
                              <w:placeholder>
                                <w:docPart w:val="9CB7F2EF96824679B72B2DA0D42A411D"/>
                              </w:placeholder>
                              <w:dataBinding w:prefixMappings="xmlns:ns0='http://purl.org/dc/elements/1.1/' xmlns:ns1='http://schemas.openxmlformats.org/package/2006/metadata/core-properties' " w:xpath="/ns1:coreProperties[1]/ns0:title[1]" w:storeItemID="{6C3C8BC8-F283-45AE-878A-BAB7291924A1}"/>
                              <w:text/>
                            </w:sdtPr>
                            <w:sdtEndPr/>
                            <w:sdtContent>
                              <w:r w:rsidR="00853C08">
                                <w:rPr>
                                  <w:sz w:val="32"/>
                                  <w:szCs w:val="32"/>
                                  <w:lang w:val="en-US"/>
                                </w:rPr>
                                <w:t>TRAINING AND COMPETENCY PROCEDURE</w:t>
                              </w:r>
                            </w:sdtContent>
                          </w:sdt>
                          <w:r w:rsidR="00853C08">
                            <w:rPr>
                              <w:lang w:val="en-US"/>
                            </w:rPr>
                            <w:tab/>
                          </w:r>
                          <w:r w:rsidR="00853C08">
                            <w:rPr>
                              <w:lang w:val="en-US"/>
                            </w:rPr>
                            <w:tab/>
                          </w:r>
                          <w:r w:rsidR="00853C08">
                            <w:rPr>
                              <w:lang w:val="en-US"/>
                            </w:rPr>
                            <w:tab/>
                          </w:r>
                          <w:r w:rsidR="00853C08">
                            <w:rPr>
                              <w:lang w:val="en-US"/>
                            </w:rPr>
                            <w:tab/>
                          </w:r>
                          <w:r w:rsidR="00853C08">
                            <w:rPr>
                              <w:lang w:val="en-US"/>
                            </w:rPr>
                            <w:tab/>
                          </w:r>
                        </w:p>
                        <w:sdt>
                          <w:sdtPr>
                            <w:rPr>
                              <w:lang w:val="en-US"/>
                            </w:rPr>
                            <w:alias w:val="Subject"/>
                            <w:tag w:val=""/>
                            <w:id w:val="822322035"/>
                            <w:placeholder>
                              <w:docPart w:val="4BD54A490573494FB8CD0C1861270D67"/>
                            </w:placeholder>
                            <w:dataBinding w:prefixMappings="xmlns:ns0='http://purl.org/dc/elements/1.1/' xmlns:ns1='http://schemas.openxmlformats.org/package/2006/metadata/core-properties' " w:xpath="/ns1:coreProperties[1]/ns0:subject[1]" w:storeItemID="{6C3C8BC8-F283-45AE-878A-BAB7291924A1}"/>
                            <w:text/>
                          </w:sdtPr>
                          <w:sdtEndPr/>
                          <w:sdtContent>
                            <w:p w14:paraId="0C6793CB" w14:textId="400C0E58" w:rsidR="00853C08" w:rsidRPr="0047510E" w:rsidRDefault="00853C08" w:rsidP="00853C08">
                              <w:pPr>
                                <w:ind w:left="1276"/>
                                <w:rPr>
                                  <w:lang w:val="en-US"/>
                                </w:rPr>
                              </w:pPr>
                              <w:r>
                                <w:rPr>
                                  <w:lang w:val="en-US"/>
                                </w:rPr>
                                <w:t>SS-WHS-PRO-00</w:t>
                              </w:r>
                              <w:r w:rsidR="00F56A76">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9EF22" id="Rectangle 1" o:spid="_x0000_s1030" style="position:absolute;margin-left:0;margin-top:-90.7pt;width:598.45pt;height:8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29005271" w14:textId="502E2D9F" w:rsidR="00853C08" w:rsidRDefault="00470B43" w:rsidP="00853C08">
                    <w:pPr>
                      <w:pStyle w:val="Title"/>
                      <w:ind w:left="1276"/>
                      <w:rPr>
                        <w:lang w:val="en-US"/>
                      </w:rPr>
                    </w:pPr>
                    <w:sdt>
                      <w:sdtPr>
                        <w:rPr>
                          <w:sz w:val="32"/>
                          <w:szCs w:val="32"/>
                          <w:lang w:val="en-US"/>
                        </w:rPr>
                        <w:alias w:val="Title"/>
                        <w:tag w:val=""/>
                        <w:id w:val="-2066177736"/>
                        <w:placeholder>
                          <w:docPart w:val="9CB7F2EF96824679B72B2DA0D42A411D"/>
                        </w:placeholder>
                        <w:dataBinding w:prefixMappings="xmlns:ns0='http://purl.org/dc/elements/1.1/' xmlns:ns1='http://schemas.openxmlformats.org/package/2006/metadata/core-properties' " w:xpath="/ns1:coreProperties[1]/ns0:title[1]" w:storeItemID="{6C3C8BC8-F283-45AE-878A-BAB7291924A1}"/>
                        <w:text/>
                      </w:sdtPr>
                      <w:sdtEndPr/>
                      <w:sdtContent>
                        <w:r w:rsidR="00853C08">
                          <w:rPr>
                            <w:sz w:val="32"/>
                            <w:szCs w:val="32"/>
                            <w:lang w:val="en-US"/>
                          </w:rPr>
                          <w:t>TRAINING AND COMPETENCY PROCEDURE</w:t>
                        </w:r>
                      </w:sdtContent>
                    </w:sdt>
                    <w:r w:rsidR="00853C08">
                      <w:rPr>
                        <w:lang w:val="en-US"/>
                      </w:rPr>
                      <w:tab/>
                    </w:r>
                    <w:r w:rsidR="00853C08">
                      <w:rPr>
                        <w:lang w:val="en-US"/>
                      </w:rPr>
                      <w:tab/>
                    </w:r>
                    <w:r w:rsidR="00853C08">
                      <w:rPr>
                        <w:lang w:val="en-US"/>
                      </w:rPr>
                      <w:tab/>
                    </w:r>
                    <w:r w:rsidR="00853C08">
                      <w:rPr>
                        <w:lang w:val="en-US"/>
                      </w:rPr>
                      <w:tab/>
                    </w:r>
                    <w:r w:rsidR="00853C08">
                      <w:rPr>
                        <w:lang w:val="en-US"/>
                      </w:rPr>
                      <w:tab/>
                    </w:r>
                  </w:p>
                  <w:sdt>
                    <w:sdtPr>
                      <w:rPr>
                        <w:lang w:val="en-US"/>
                      </w:rPr>
                      <w:alias w:val="Subject"/>
                      <w:tag w:val=""/>
                      <w:id w:val="822322035"/>
                      <w:placeholder>
                        <w:docPart w:val="4BD54A490573494FB8CD0C1861270D67"/>
                      </w:placeholder>
                      <w:dataBinding w:prefixMappings="xmlns:ns0='http://purl.org/dc/elements/1.1/' xmlns:ns1='http://schemas.openxmlformats.org/package/2006/metadata/core-properties' " w:xpath="/ns1:coreProperties[1]/ns0:subject[1]" w:storeItemID="{6C3C8BC8-F283-45AE-878A-BAB7291924A1}"/>
                      <w:text/>
                    </w:sdtPr>
                    <w:sdtEndPr/>
                    <w:sdtContent>
                      <w:p w14:paraId="0C6793CB" w14:textId="400C0E58" w:rsidR="00853C08" w:rsidRPr="0047510E" w:rsidRDefault="00853C08" w:rsidP="00853C08">
                        <w:pPr>
                          <w:ind w:left="1276"/>
                          <w:rPr>
                            <w:lang w:val="en-US"/>
                          </w:rPr>
                        </w:pPr>
                        <w:r>
                          <w:rPr>
                            <w:lang w:val="en-US"/>
                          </w:rPr>
                          <w:t>SS-WHS-PRO-00</w:t>
                        </w:r>
                        <w:r w:rsidR="00F56A76">
                          <w:rPr>
                            <w:lang w:val="en-US"/>
                          </w:rPr>
                          <w:t>0</w:t>
                        </w:r>
                      </w:p>
                    </w:sdtContent>
                  </w:sdt>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7DC" w14:textId="77777777" w:rsidR="001E6D41" w:rsidRDefault="001E6D41">
    <w:pPr>
      <w:pStyle w:val="Header"/>
    </w:pPr>
  </w:p>
  <w:p w14:paraId="4801CE55" w14:textId="77777777" w:rsidR="001E6D41" w:rsidRDefault="001E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D3F"/>
    <w:multiLevelType w:val="hybridMultilevel"/>
    <w:tmpl w:val="CB20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04154A"/>
    <w:multiLevelType w:val="hybridMultilevel"/>
    <w:tmpl w:val="D2B4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26224DC"/>
    <w:multiLevelType w:val="hybridMultilevel"/>
    <w:tmpl w:val="93E8C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541271"/>
    <w:multiLevelType w:val="hybridMultilevel"/>
    <w:tmpl w:val="45740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662ED"/>
    <w:multiLevelType w:val="hybridMultilevel"/>
    <w:tmpl w:val="D1EE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1E167C"/>
    <w:multiLevelType w:val="hybridMultilevel"/>
    <w:tmpl w:val="7DCC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CD482A"/>
    <w:multiLevelType w:val="hybridMultilevel"/>
    <w:tmpl w:val="0BC254B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C716B5"/>
    <w:multiLevelType w:val="multilevel"/>
    <w:tmpl w:val="9F7261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4E11BD3"/>
    <w:multiLevelType w:val="hybridMultilevel"/>
    <w:tmpl w:val="29B8C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5F484B"/>
    <w:multiLevelType w:val="hybridMultilevel"/>
    <w:tmpl w:val="A51EDB8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8219145">
    <w:abstractNumId w:val="2"/>
  </w:num>
  <w:num w:numId="2" w16cid:durableId="430661351">
    <w:abstractNumId w:val="9"/>
  </w:num>
  <w:num w:numId="3" w16cid:durableId="11302003">
    <w:abstractNumId w:val="0"/>
  </w:num>
  <w:num w:numId="4" w16cid:durableId="636692317">
    <w:abstractNumId w:val="4"/>
  </w:num>
  <w:num w:numId="5" w16cid:durableId="1668825851">
    <w:abstractNumId w:val="6"/>
  </w:num>
  <w:num w:numId="6" w16cid:durableId="1493329934">
    <w:abstractNumId w:val="5"/>
  </w:num>
  <w:num w:numId="7" w16cid:durableId="889028449">
    <w:abstractNumId w:val="8"/>
  </w:num>
  <w:num w:numId="8" w16cid:durableId="895630633">
    <w:abstractNumId w:val="7"/>
  </w:num>
  <w:num w:numId="9" w16cid:durableId="382019041">
    <w:abstractNumId w:val="10"/>
  </w:num>
  <w:num w:numId="10" w16cid:durableId="1630016904">
    <w:abstractNumId w:val="3"/>
  </w:num>
  <w:num w:numId="11" w16cid:durableId="21096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27C8C"/>
    <w:rsid w:val="00041DC5"/>
    <w:rsid w:val="0009685B"/>
    <w:rsid w:val="000C06EC"/>
    <w:rsid w:val="000E1FF4"/>
    <w:rsid w:val="000E63BA"/>
    <w:rsid w:val="00117DF7"/>
    <w:rsid w:val="00137DD8"/>
    <w:rsid w:val="001D7C91"/>
    <w:rsid w:val="001E6D41"/>
    <w:rsid w:val="001E7972"/>
    <w:rsid w:val="002001BD"/>
    <w:rsid w:val="00204867"/>
    <w:rsid w:val="00232711"/>
    <w:rsid w:val="00255F27"/>
    <w:rsid w:val="00292A05"/>
    <w:rsid w:val="00293A41"/>
    <w:rsid w:val="00363F70"/>
    <w:rsid w:val="003805B5"/>
    <w:rsid w:val="00383A23"/>
    <w:rsid w:val="003A5910"/>
    <w:rsid w:val="003C2988"/>
    <w:rsid w:val="003E4CB6"/>
    <w:rsid w:val="00425526"/>
    <w:rsid w:val="00433433"/>
    <w:rsid w:val="004373DC"/>
    <w:rsid w:val="004524D4"/>
    <w:rsid w:val="00470B43"/>
    <w:rsid w:val="0047510E"/>
    <w:rsid w:val="00480E88"/>
    <w:rsid w:val="004F4329"/>
    <w:rsid w:val="004F6D6B"/>
    <w:rsid w:val="005035DB"/>
    <w:rsid w:val="005174AE"/>
    <w:rsid w:val="00520002"/>
    <w:rsid w:val="005570C0"/>
    <w:rsid w:val="005608DE"/>
    <w:rsid w:val="0058037F"/>
    <w:rsid w:val="005B1DC0"/>
    <w:rsid w:val="005B2CBE"/>
    <w:rsid w:val="005C0510"/>
    <w:rsid w:val="005D172E"/>
    <w:rsid w:val="005D5870"/>
    <w:rsid w:val="00606E1A"/>
    <w:rsid w:val="00625FEE"/>
    <w:rsid w:val="0063257A"/>
    <w:rsid w:val="00633730"/>
    <w:rsid w:val="0064413A"/>
    <w:rsid w:val="00666FFB"/>
    <w:rsid w:val="006678F2"/>
    <w:rsid w:val="007131FB"/>
    <w:rsid w:val="00750C7C"/>
    <w:rsid w:val="007567B7"/>
    <w:rsid w:val="00760CB8"/>
    <w:rsid w:val="007700BE"/>
    <w:rsid w:val="0077414A"/>
    <w:rsid w:val="007854B1"/>
    <w:rsid w:val="00794B9A"/>
    <w:rsid w:val="007F423D"/>
    <w:rsid w:val="008073D6"/>
    <w:rsid w:val="008237FE"/>
    <w:rsid w:val="00853C08"/>
    <w:rsid w:val="00876C18"/>
    <w:rsid w:val="00884E51"/>
    <w:rsid w:val="008A2175"/>
    <w:rsid w:val="008C33C2"/>
    <w:rsid w:val="008D1957"/>
    <w:rsid w:val="008D4323"/>
    <w:rsid w:val="00907CD2"/>
    <w:rsid w:val="0091572D"/>
    <w:rsid w:val="0092059A"/>
    <w:rsid w:val="00937D10"/>
    <w:rsid w:val="009644F6"/>
    <w:rsid w:val="00970DF9"/>
    <w:rsid w:val="00974622"/>
    <w:rsid w:val="00977F50"/>
    <w:rsid w:val="00981599"/>
    <w:rsid w:val="009A3DE5"/>
    <w:rsid w:val="009A4CD1"/>
    <w:rsid w:val="009D1D9C"/>
    <w:rsid w:val="009F1F51"/>
    <w:rsid w:val="009F7C0D"/>
    <w:rsid w:val="00A1232A"/>
    <w:rsid w:val="00A14259"/>
    <w:rsid w:val="00A24C12"/>
    <w:rsid w:val="00A35891"/>
    <w:rsid w:val="00A55ED7"/>
    <w:rsid w:val="00A90CFB"/>
    <w:rsid w:val="00A90D40"/>
    <w:rsid w:val="00AB2DF0"/>
    <w:rsid w:val="00AB7878"/>
    <w:rsid w:val="00AC738D"/>
    <w:rsid w:val="00AE6D91"/>
    <w:rsid w:val="00AF3A7F"/>
    <w:rsid w:val="00B125D5"/>
    <w:rsid w:val="00B12DC8"/>
    <w:rsid w:val="00B206E2"/>
    <w:rsid w:val="00B4303A"/>
    <w:rsid w:val="00B46BBB"/>
    <w:rsid w:val="00B528E5"/>
    <w:rsid w:val="00B53522"/>
    <w:rsid w:val="00BB5282"/>
    <w:rsid w:val="00BB7295"/>
    <w:rsid w:val="00BC2162"/>
    <w:rsid w:val="00BC3245"/>
    <w:rsid w:val="00BE6C71"/>
    <w:rsid w:val="00C070BC"/>
    <w:rsid w:val="00C10A3D"/>
    <w:rsid w:val="00C74F78"/>
    <w:rsid w:val="00CB0A66"/>
    <w:rsid w:val="00CB31F0"/>
    <w:rsid w:val="00CB5A39"/>
    <w:rsid w:val="00CD458F"/>
    <w:rsid w:val="00CF396C"/>
    <w:rsid w:val="00D267A8"/>
    <w:rsid w:val="00D35056"/>
    <w:rsid w:val="00D44C05"/>
    <w:rsid w:val="00D66B46"/>
    <w:rsid w:val="00D8023C"/>
    <w:rsid w:val="00D80F4E"/>
    <w:rsid w:val="00D96914"/>
    <w:rsid w:val="00DA3F71"/>
    <w:rsid w:val="00DA4D16"/>
    <w:rsid w:val="00DB2F7B"/>
    <w:rsid w:val="00E15DAD"/>
    <w:rsid w:val="00E34667"/>
    <w:rsid w:val="00E6226D"/>
    <w:rsid w:val="00E84A68"/>
    <w:rsid w:val="00E9066F"/>
    <w:rsid w:val="00EA0143"/>
    <w:rsid w:val="00EC1196"/>
    <w:rsid w:val="00F20035"/>
    <w:rsid w:val="00F21E8B"/>
    <w:rsid w:val="00F425F2"/>
    <w:rsid w:val="00F43AC4"/>
    <w:rsid w:val="00F56A76"/>
    <w:rsid w:val="00F804BD"/>
    <w:rsid w:val="00F87830"/>
    <w:rsid w:val="00FA1099"/>
    <w:rsid w:val="00FB61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CD458F"/>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2001BD"/>
    <w:pPr>
      <w:ind w:left="720"/>
      <w:contextualSpacing/>
    </w:pPr>
  </w:style>
  <w:style w:type="character" w:customStyle="1" w:styleId="Heading3Char">
    <w:name w:val="Heading 3 Char"/>
    <w:basedOn w:val="DefaultParagraphFont"/>
    <w:link w:val="Heading3"/>
    <w:uiPriority w:val="9"/>
    <w:rsid w:val="00CD458F"/>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E15DAD"/>
    <w:pPr>
      <w:spacing w:after="100"/>
      <w:ind w:left="440"/>
    </w:pPr>
  </w:style>
  <w:style w:type="character" w:styleId="SubtleEmphasis">
    <w:name w:val="Subtle Emphasis"/>
    <w:basedOn w:val="DefaultParagraphFont"/>
    <w:uiPriority w:val="19"/>
    <w:qFormat/>
    <w:rsid w:val="0077414A"/>
    <w:rPr>
      <w:i/>
      <w:iCs/>
      <w:color w:val="6C6969" w:themeColor="text1" w:themeTint="BF"/>
    </w:rPr>
  </w:style>
  <w:style w:type="character" w:styleId="PlaceholderText">
    <w:name w:val="Placeholder Text"/>
    <w:basedOn w:val="DefaultParagraphFont"/>
    <w:uiPriority w:val="99"/>
    <w:semiHidden/>
    <w:rsid w:val="00853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7FF4AD-2822-4011-A7A2-DAB8B2B089FF}"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AU"/>
        </a:p>
      </dgm:t>
    </dgm:pt>
    <dgm:pt modelId="{2EB6B077-A318-4F9C-947B-0A5EDB36886D}">
      <dgm:prSet custT="1"/>
      <dgm:spPr/>
      <dgm:t>
        <a:bodyPr/>
        <a:lstStyle/>
        <a:p>
          <a:pPr algn="ctr">
            <a:spcBef>
              <a:spcPts val="1200"/>
            </a:spcBef>
          </a:pPr>
          <a:r>
            <a:rPr lang="en-AU" sz="1100" b="0"/>
            <a:t>1. Identify Competency Requirements</a:t>
          </a:r>
        </a:p>
      </dgm:t>
    </dgm:pt>
    <dgm:pt modelId="{1D092B63-3FF4-49C3-8E55-86D1D2EFD012}" type="parTrans" cxnId="{DB87DE25-E762-4B5C-ADE5-9D330CAB1F7A}">
      <dgm:prSet/>
      <dgm:spPr/>
      <dgm:t>
        <a:bodyPr/>
        <a:lstStyle/>
        <a:p>
          <a:pPr algn="ctr">
            <a:spcBef>
              <a:spcPts val="1200"/>
            </a:spcBef>
          </a:pPr>
          <a:endParaRPr lang="en-AU" sz="1100" b="0"/>
        </a:p>
      </dgm:t>
    </dgm:pt>
    <dgm:pt modelId="{B4BC5A3A-F73E-4191-9A8C-2D5AB30A04D4}" type="sibTrans" cxnId="{DB87DE25-E762-4B5C-ADE5-9D330CAB1F7A}">
      <dgm:prSet custT="1"/>
      <dgm:spPr/>
      <dgm:t>
        <a:bodyPr/>
        <a:lstStyle/>
        <a:p>
          <a:pPr algn="ctr">
            <a:spcBef>
              <a:spcPts val="1200"/>
            </a:spcBef>
          </a:pPr>
          <a:endParaRPr lang="en-AU" sz="1100" b="0"/>
        </a:p>
      </dgm:t>
    </dgm:pt>
    <dgm:pt modelId="{B9EDB17E-8DEF-4DCC-8AFE-E3649E7E300F}">
      <dgm:prSet custT="1"/>
      <dgm:spPr/>
      <dgm:t>
        <a:bodyPr/>
        <a:lstStyle/>
        <a:p>
          <a:pPr algn="ctr">
            <a:spcBef>
              <a:spcPts val="1200"/>
            </a:spcBef>
          </a:pPr>
          <a:r>
            <a:rPr lang="en-AU" sz="1100" b="0"/>
            <a:t>2. Gather Job Requirements</a:t>
          </a:r>
        </a:p>
      </dgm:t>
    </dgm:pt>
    <dgm:pt modelId="{48E9FBEF-47B6-4706-935E-7A59DD7FFF61}" type="parTrans" cxnId="{7726F82C-7BA5-409D-8369-4F125E8DEB78}">
      <dgm:prSet/>
      <dgm:spPr/>
      <dgm:t>
        <a:bodyPr/>
        <a:lstStyle/>
        <a:p>
          <a:pPr algn="ctr">
            <a:spcBef>
              <a:spcPts val="1200"/>
            </a:spcBef>
          </a:pPr>
          <a:endParaRPr lang="en-AU" sz="1100" b="0"/>
        </a:p>
      </dgm:t>
    </dgm:pt>
    <dgm:pt modelId="{5986A78B-F065-4C1D-A4DE-5A725ED77C8A}" type="sibTrans" cxnId="{7726F82C-7BA5-409D-8369-4F125E8DEB78}">
      <dgm:prSet custT="1"/>
      <dgm:spPr/>
      <dgm:t>
        <a:bodyPr/>
        <a:lstStyle/>
        <a:p>
          <a:pPr algn="ctr">
            <a:spcBef>
              <a:spcPts val="1200"/>
            </a:spcBef>
          </a:pPr>
          <a:endParaRPr lang="en-AU" sz="1100" b="0"/>
        </a:p>
      </dgm:t>
    </dgm:pt>
    <dgm:pt modelId="{DE21059A-368A-4E62-AA81-4258B979204C}">
      <dgm:prSet custT="1"/>
      <dgm:spPr/>
      <dgm:t>
        <a:bodyPr/>
        <a:lstStyle/>
        <a:p>
          <a:pPr algn="ctr">
            <a:spcBef>
              <a:spcPts val="1200"/>
            </a:spcBef>
          </a:pPr>
          <a:r>
            <a:rPr lang="en-AU" sz="1100" b="0"/>
            <a:t>3. Identify Competency Gaps</a:t>
          </a:r>
        </a:p>
      </dgm:t>
    </dgm:pt>
    <dgm:pt modelId="{6F371953-A218-4857-90C9-D7784214F3EE}" type="parTrans" cxnId="{1C7D617E-3796-4052-81F0-FBB85D3AA1B5}">
      <dgm:prSet/>
      <dgm:spPr/>
      <dgm:t>
        <a:bodyPr/>
        <a:lstStyle/>
        <a:p>
          <a:pPr algn="ctr">
            <a:spcBef>
              <a:spcPts val="1200"/>
            </a:spcBef>
          </a:pPr>
          <a:endParaRPr lang="en-AU" sz="1100" b="0"/>
        </a:p>
      </dgm:t>
    </dgm:pt>
    <dgm:pt modelId="{F11AB6D5-8993-49B3-BF8B-EE4C2B50601A}" type="sibTrans" cxnId="{1C7D617E-3796-4052-81F0-FBB85D3AA1B5}">
      <dgm:prSet custT="1"/>
      <dgm:spPr/>
      <dgm:t>
        <a:bodyPr/>
        <a:lstStyle/>
        <a:p>
          <a:pPr algn="ctr">
            <a:spcBef>
              <a:spcPts val="1200"/>
            </a:spcBef>
          </a:pPr>
          <a:endParaRPr lang="en-AU" sz="1100" b="0"/>
        </a:p>
      </dgm:t>
    </dgm:pt>
    <dgm:pt modelId="{46D28DD5-9735-402C-BAB3-0183E72A0271}">
      <dgm:prSet custT="1"/>
      <dgm:spPr/>
      <dgm:t>
        <a:bodyPr/>
        <a:lstStyle/>
        <a:p>
          <a:pPr algn="ctr">
            <a:spcBef>
              <a:spcPts val="1200"/>
            </a:spcBef>
          </a:pPr>
          <a:r>
            <a:rPr lang="en-AU" sz="1100" b="0"/>
            <a:t>4. Outline Development Plan</a:t>
          </a:r>
        </a:p>
      </dgm:t>
    </dgm:pt>
    <dgm:pt modelId="{DEA094FF-5FF8-4C4E-B653-532F33DB2BC9}" type="parTrans" cxnId="{5464ACC5-EF90-4079-8F14-1B990A3E9E3A}">
      <dgm:prSet/>
      <dgm:spPr/>
      <dgm:t>
        <a:bodyPr/>
        <a:lstStyle/>
        <a:p>
          <a:pPr algn="ctr">
            <a:spcBef>
              <a:spcPts val="1200"/>
            </a:spcBef>
          </a:pPr>
          <a:endParaRPr lang="en-AU" sz="1100" b="0"/>
        </a:p>
      </dgm:t>
    </dgm:pt>
    <dgm:pt modelId="{5BFB694F-74B4-47AE-A96D-408BF8B029F7}" type="sibTrans" cxnId="{5464ACC5-EF90-4079-8F14-1B990A3E9E3A}">
      <dgm:prSet custT="1"/>
      <dgm:spPr/>
      <dgm:t>
        <a:bodyPr/>
        <a:lstStyle/>
        <a:p>
          <a:pPr algn="ctr">
            <a:spcBef>
              <a:spcPts val="1200"/>
            </a:spcBef>
          </a:pPr>
          <a:endParaRPr lang="en-AU" sz="1100" b="0"/>
        </a:p>
      </dgm:t>
    </dgm:pt>
    <dgm:pt modelId="{FA876DB7-848B-443A-92B3-54610E834F48}">
      <dgm:prSet custT="1"/>
      <dgm:spPr/>
      <dgm:t>
        <a:bodyPr/>
        <a:lstStyle/>
        <a:p>
          <a:pPr algn="ctr">
            <a:spcBef>
              <a:spcPts val="1200"/>
            </a:spcBef>
          </a:pPr>
          <a:r>
            <a:rPr lang="en-AU" sz="1100" b="0"/>
            <a:t>5. Implement Development Activities</a:t>
          </a:r>
        </a:p>
      </dgm:t>
    </dgm:pt>
    <dgm:pt modelId="{984E9769-98C4-4AD9-A3D9-81C1AD0334E6}" type="parTrans" cxnId="{E651C7B6-287B-4F8F-B190-F036A4D9F52A}">
      <dgm:prSet/>
      <dgm:spPr/>
      <dgm:t>
        <a:bodyPr/>
        <a:lstStyle/>
        <a:p>
          <a:pPr algn="ctr">
            <a:spcBef>
              <a:spcPts val="1200"/>
            </a:spcBef>
          </a:pPr>
          <a:endParaRPr lang="en-AU" sz="1100" b="0"/>
        </a:p>
      </dgm:t>
    </dgm:pt>
    <dgm:pt modelId="{1CCF35CB-A738-47C7-872F-2B8C08844232}" type="sibTrans" cxnId="{E651C7B6-287B-4F8F-B190-F036A4D9F52A}">
      <dgm:prSet custT="1"/>
      <dgm:spPr/>
      <dgm:t>
        <a:bodyPr/>
        <a:lstStyle/>
        <a:p>
          <a:pPr algn="ctr">
            <a:spcBef>
              <a:spcPts val="1200"/>
            </a:spcBef>
          </a:pPr>
          <a:endParaRPr lang="en-AU" sz="1100" b="0"/>
        </a:p>
      </dgm:t>
    </dgm:pt>
    <dgm:pt modelId="{104FDF15-08D2-4502-8EEB-AA79EBC9FA3A}">
      <dgm:prSet custT="1"/>
      <dgm:spPr/>
      <dgm:t>
        <a:bodyPr/>
        <a:lstStyle/>
        <a:p>
          <a:pPr algn="ctr">
            <a:spcBef>
              <a:spcPts val="1200"/>
            </a:spcBef>
          </a:pPr>
          <a:r>
            <a:rPr lang="en-AU" sz="1100" b="0"/>
            <a:t>6. Monitor and Review Ongoing Competence</a:t>
          </a:r>
        </a:p>
      </dgm:t>
    </dgm:pt>
    <dgm:pt modelId="{F9080CA3-D5EA-4573-94EC-45686F64E8D2}" type="parTrans" cxnId="{9EA421B3-8A05-4852-ADCA-873442B1FBF7}">
      <dgm:prSet/>
      <dgm:spPr/>
      <dgm:t>
        <a:bodyPr/>
        <a:lstStyle/>
        <a:p>
          <a:pPr algn="ctr">
            <a:spcBef>
              <a:spcPts val="1200"/>
            </a:spcBef>
          </a:pPr>
          <a:endParaRPr lang="en-AU" sz="1100" b="0"/>
        </a:p>
      </dgm:t>
    </dgm:pt>
    <dgm:pt modelId="{6F1C1ED3-8C07-4AED-A553-C9A136987104}" type="sibTrans" cxnId="{9EA421B3-8A05-4852-ADCA-873442B1FBF7}">
      <dgm:prSet/>
      <dgm:spPr/>
      <dgm:t>
        <a:bodyPr/>
        <a:lstStyle/>
        <a:p>
          <a:pPr algn="ctr">
            <a:spcBef>
              <a:spcPts val="1200"/>
            </a:spcBef>
          </a:pPr>
          <a:endParaRPr lang="en-AU" sz="1100" b="0"/>
        </a:p>
      </dgm:t>
    </dgm:pt>
    <dgm:pt modelId="{5335DDD6-9E4A-4E1B-9181-C746862352DE}" type="pres">
      <dgm:prSet presAssocID="{677FF4AD-2822-4011-A7A2-DAB8B2B089FF}" presName="linearFlow" presStyleCnt="0">
        <dgm:presLayoutVars>
          <dgm:resizeHandles val="exact"/>
        </dgm:presLayoutVars>
      </dgm:prSet>
      <dgm:spPr/>
    </dgm:pt>
    <dgm:pt modelId="{A1D2DC2D-F4C9-4F35-98BA-9FEAE0BCB8B0}" type="pres">
      <dgm:prSet presAssocID="{2EB6B077-A318-4F9C-947B-0A5EDB36886D}" presName="node" presStyleLbl="node1" presStyleIdx="0" presStyleCnt="6" custScaleX="399435">
        <dgm:presLayoutVars>
          <dgm:bulletEnabled val="1"/>
        </dgm:presLayoutVars>
      </dgm:prSet>
      <dgm:spPr/>
    </dgm:pt>
    <dgm:pt modelId="{99D4F314-6320-4AC4-BEF0-CCE4D9BF017E}" type="pres">
      <dgm:prSet presAssocID="{B4BC5A3A-F73E-4191-9A8C-2D5AB30A04D4}" presName="sibTrans" presStyleLbl="sibTrans2D1" presStyleIdx="0" presStyleCnt="5"/>
      <dgm:spPr/>
    </dgm:pt>
    <dgm:pt modelId="{2F403C32-AFBC-4373-9D16-4C0EF513131A}" type="pres">
      <dgm:prSet presAssocID="{B4BC5A3A-F73E-4191-9A8C-2D5AB30A04D4}" presName="connectorText" presStyleLbl="sibTrans2D1" presStyleIdx="0" presStyleCnt="5"/>
      <dgm:spPr/>
    </dgm:pt>
    <dgm:pt modelId="{DD8B40EF-2E18-4874-9559-9730CD18A5BA}" type="pres">
      <dgm:prSet presAssocID="{B9EDB17E-8DEF-4DCC-8AFE-E3649E7E300F}" presName="node" presStyleLbl="node1" presStyleIdx="1" presStyleCnt="6" custScaleX="399435">
        <dgm:presLayoutVars>
          <dgm:bulletEnabled val="1"/>
        </dgm:presLayoutVars>
      </dgm:prSet>
      <dgm:spPr/>
    </dgm:pt>
    <dgm:pt modelId="{72563F53-5949-46FD-82F8-5A384D84DB06}" type="pres">
      <dgm:prSet presAssocID="{5986A78B-F065-4C1D-A4DE-5A725ED77C8A}" presName="sibTrans" presStyleLbl="sibTrans2D1" presStyleIdx="1" presStyleCnt="5"/>
      <dgm:spPr/>
    </dgm:pt>
    <dgm:pt modelId="{7B8610BA-FE2F-4E2A-A531-1C1F33EBE840}" type="pres">
      <dgm:prSet presAssocID="{5986A78B-F065-4C1D-A4DE-5A725ED77C8A}" presName="connectorText" presStyleLbl="sibTrans2D1" presStyleIdx="1" presStyleCnt="5"/>
      <dgm:spPr/>
    </dgm:pt>
    <dgm:pt modelId="{D2482AE2-ED06-41CD-86BD-EAE3EE8CDF32}" type="pres">
      <dgm:prSet presAssocID="{DE21059A-368A-4E62-AA81-4258B979204C}" presName="node" presStyleLbl="node1" presStyleIdx="2" presStyleCnt="6" custScaleX="399435">
        <dgm:presLayoutVars>
          <dgm:bulletEnabled val="1"/>
        </dgm:presLayoutVars>
      </dgm:prSet>
      <dgm:spPr/>
    </dgm:pt>
    <dgm:pt modelId="{FFDBDE94-45E8-4C35-BD84-0FBF5F1FDE80}" type="pres">
      <dgm:prSet presAssocID="{F11AB6D5-8993-49B3-BF8B-EE4C2B50601A}" presName="sibTrans" presStyleLbl="sibTrans2D1" presStyleIdx="2" presStyleCnt="5"/>
      <dgm:spPr/>
    </dgm:pt>
    <dgm:pt modelId="{60544C65-A2CD-416D-AF66-D74EBDD47F7B}" type="pres">
      <dgm:prSet presAssocID="{F11AB6D5-8993-49B3-BF8B-EE4C2B50601A}" presName="connectorText" presStyleLbl="sibTrans2D1" presStyleIdx="2" presStyleCnt="5"/>
      <dgm:spPr/>
    </dgm:pt>
    <dgm:pt modelId="{ADB1CC76-9CA6-4AD9-B56A-658EFD79FA26}" type="pres">
      <dgm:prSet presAssocID="{46D28DD5-9735-402C-BAB3-0183E72A0271}" presName="node" presStyleLbl="node1" presStyleIdx="3" presStyleCnt="6" custScaleX="399435">
        <dgm:presLayoutVars>
          <dgm:bulletEnabled val="1"/>
        </dgm:presLayoutVars>
      </dgm:prSet>
      <dgm:spPr/>
    </dgm:pt>
    <dgm:pt modelId="{7158CEA7-9ABC-4FA4-9E4B-83B7BEE1B827}" type="pres">
      <dgm:prSet presAssocID="{5BFB694F-74B4-47AE-A96D-408BF8B029F7}" presName="sibTrans" presStyleLbl="sibTrans2D1" presStyleIdx="3" presStyleCnt="5"/>
      <dgm:spPr/>
    </dgm:pt>
    <dgm:pt modelId="{CDB6E60B-1180-4543-B366-33D1C03F2CDF}" type="pres">
      <dgm:prSet presAssocID="{5BFB694F-74B4-47AE-A96D-408BF8B029F7}" presName="connectorText" presStyleLbl="sibTrans2D1" presStyleIdx="3" presStyleCnt="5"/>
      <dgm:spPr/>
    </dgm:pt>
    <dgm:pt modelId="{1DAF114D-B477-466E-BD15-2FBAE1B00582}" type="pres">
      <dgm:prSet presAssocID="{FA876DB7-848B-443A-92B3-54610E834F48}" presName="node" presStyleLbl="node1" presStyleIdx="4" presStyleCnt="6" custScaleX="399435">
        <dgm:presLayoutVars>
          <dgm:bulletEnabled val="1"/>
        </dgm:presLayoutVars>
      </dgm:prSet>
      <dgm:spPr/>
    </dgm:pt>
    <dgm:pt modelId="{97D672EA-429B-4A83-936C-7960BD4B5963}" type="pres">
      <dgm:prSet presAssocID="{1CCF35CB-A738-47C7-872F-2B8C08844232}" presName="sibTrans" presStyleLbl="sibTrans2D1" presStyleIdx="4" presStyleCnt="5"/>
      <dgm:spPr/>
    </dgm:pt>
    <dgm:pt modelId="{E7B7E8B7-5A83-41CB-BF3E-1C4D4B056BC3}" type="pres">
      <dgm:prSet presAssocID="{1CCF35CB-A738-47C7-872F-2B8C08844232}" presName="connectorText" presStyleLbl="sibTrans2D1" presStyleIdx="4" presStyleCnt="5"/>
      <dgm:spPr/>
    </dgm:pt>
    <dgm:pt modelId="{254EB48E-E3BE-414D-8121-AA563B3551FB}" type="pres">
      <dgm:prSet presAssocID="{104FDF15-08D2-4502-8EEB-AA79EBC9FA3A}" presName="node" presStyleLbl="node1" presStyleIdx="5" presStyleCnt="6" custScaleX="399435">
        <dgm:presLayoutVars>
          <dgm:bulletEnabled val="1"/>
        </dgm:presLayoutVars>
      </dgm:prSet>
      <dgm:spPr/>
    </dgm:pt>
  </dgm:ptLst>
  <dgm:cxnLst>
    <dgm:cxn modelId="{F067A316-F66B-4811-9C77-2E7137F64076}" type="presOf" srcId="{B9EDB17E-8DEF-4DCC-8AFE-E3649E7E300F}" destId="{DD8B40EF-2E18-4874-9559-9730CD18A5BA}" srcOrd="0" destOrd="0" presId="urn:microsoft.com/office/officeart/2005/8/layout/process2"/>
    <dgm:cxn modelId="{DB87DE25-E762-4B5C-ADE5-9D330CAB1F7A}" srcId="{677FF4AD-2822-4011-A7A2-DAB8B2B089FF}" destId="{2EB6B077-A318-4F9C-947B-0A5EDB36886D}" srcOrd="0" destOrd="0" parTransId="{1D092B63-3FF4-49C3-8E55-86D1D2EFD012}" sibTransId="{B4BC5A3A-F73E-4191-9A8C-2D5AB30A04D4}"/>
    <dgm:cxn modelId="{7726F82C-7BA5-409D-8369-4F125E8DEB78}" srcId="{677FF4AD-2822-4011-A7A2-DAB8B2B089FF}" destId="{B9EDB17E-8DEF-4DCC-8AFE-E3649E7E300F}" srcOrd="1" destOrd="0" parTransId="{48E9FBEF-47B6-4706-935E-7A59DD7FFF61}" sibTransId="{5986A78B-F065-4C1D-A4DE-5A725ED77C8A}"/>
    <dgm:cxn modelId="{E3FC7442-6C86-4FF9-99FE-98C3B699A6FF}" type="presOf" srcId="{5986A78B-F065-4C1D-A4DE-5A725ED77C8A}" destId="{7B8610BA-FE2F-4E2A-A531-1C1F33EBE840}" srcOrd="1" destOrd="0" presId="urn:microsoft.com/office/officeart/2005/8/layout/process2"/>
    <dgm:cxn modelId="{235D1967-14E3-4DC0-9913-8CC70441C36B}" type="presOf" srcId="{1CCF35CB-A738-47C7-872F-2B8C08844232}" destId="{E7B7E8B7-5A83-41CB-BF3E-1C4D4B056BC3}" srcOrd="1" destOrd="0" presId="urn:microsoft.com/office/officeart/2005/8/layout/process2"/>
    <dgm:cxn modelId="{3B39AF6C-9429-49DD-9E83-64A9747BA1FB}" type="presOf" srcId="{B4BC5A3A-F73E-4191-9A8C-2D5AB30A04D4}" destId="{2F403C32-AFBC-4373-9D16-4C0EF513131A}" srcOrd="1" destOrd="0" presId="urn:microsoft.com/office/officeart/2005/8/layout/process2"/>
    <dgm:cxn modelId="{02DC3971-4D7A-4155-B8D5-0C27E73154B7}" type="presOf" srcId="{B4BC5A3A-F73E-4191-9A8C-2D5AB30A04D4}" destId="{99D4F314-6320-4AC4-BEF0-CCE4D9BF017E}" srcOrd="0" destOrd="0" presId="urn:microsoft.com/office/officeart/2005/8/layout/process2"/>
    <dgm:cxn modelId="{55A5D371-3DD3-4666-89CE-D0096F9349F2}" type="presOf" srcId="{F11AB6D5-8993-49B3-BF8B-EE4C2B50601A}" destId="{FFDBDE94-45E8-4C35-BD84-0FBF5F1FDE80}" srcOrd="0" destOrd="0" presId="urn:microsoft.com/office/officeart/2005/8/layout/process2"/>
    <dgm:cxn modelId="{32529673-31B0-4CBB-A4F7-CA3D454618FA}" type="presOf" srcId="{5986A78B-F065-4C1D-A4DE-5A725ED77C8A}" destId="{72563F53-5949-46FD-82F8-5A384D84DB06}" srcOrd="0" destOrd="0" presId="urn:microsoft.com/office/officeart/2005/8/layout/process2"/>
    <dgm:cxn modelId="{4119A775-4B37-4D9A-BECE-E8918A0E06F8}" type="presOf" srcId="{46D28DD5-9735-402C-BAB3-0183E72A0271}" destId="{ADB1CC76-9CA6-4AD9-B56A-658EFD79FA26}" srcOrd="0" destOrd="0" presId="urn:microsoft.com/office/officeart/2005/8/layout/process2"/>
    <dgm:cxn modelId="{03A1E275-F0E3-4B18-84DE-B6A7F0F96ACE}" type="presOf" srcId="{2EB6B077-A318-4F9C-947B-0A5EDB36886D}" destId="{A1D2DC2D-F4C9-4F35-98BA-9FEAE0BCB8B0}" srcOrd="0" destOrd="0" presId="urn:microsoft.com/office/officeart/2005/8/layout/process2"/>
    <dgm:cxn modelId="{92261D77-3F8D-4572-9868-2FD473150F85}" type="presOf" srcId="{F11AB6D5-8993-49B3-BF8B-EE4C2B50601A}" destId="{60544C65-A2CD-416D-AF66-D74EBDD47F7B}" srcOrd="1" destOrd="0" presId="urn:microsoft.com/office/officeart/2005/8/layout/process2"/>
    <dgm:cxn modelId="{9D6C6879-2459-4CF4-BC34-CE1953F4E4D9}" type="presOf" srcId="{5BFB694F-74B4-47AE-A96D-408BF8B029F7}" destId="{CDB6E60B-1180-4543-B366-33D1C03F2CDF}" srcOrd="1" destOrd="0" presId="urn:microsoft.com/office/officeart/2005/8/layout/process2"/>
    <dgm:cxn modelId="{D408A87C-DCCE-48A4-BA0E-3DE449936C1D}" type="presOf" srcId="{DE21059A-368A-4E62-AA81-4258B979204C}" destId="{D2482AE2-ED06-41CD-86BD-EAE3EE8CDF32}" srcOrd="0" destOrd="0" presId="urn:microsoft.com/office/officeart/2005/8/layout/process2"/>
    <dgm:cxn modelId="{1C7D617E-3796-4052-81F0-FBB85D3AA1B5}" srcId="{677FF4AD-2822-4011-A7A2-DAB8B2B089FF}" destId="{DE21059A-368A-4E62-AA81-4258B979204C}" srcOrd="2" destOrd="0" parTransId="{6F371953-A218-4857-90C9-D7784214F3EE}" sibTransId="{F11AB6D5-8993-49B3-BF8B-EE4C2B50601A}"/>
    <dgm:cxn modelId="{264DF881-D576-4E16-882A-FF0F3BEB3BA5}" type="presOf" srcId="{1CCF35CB-A738-47C7-872F-2B8C08844232}" destId="{97D672EA-429B-4A83-936C-7960BD4B5963}" srcOrd="0" destOrd="0" presId="urn:microsoft.com/office/officeart/2005/8/layout/process2"/>
    <dgm:cxn modelId="{DB4CE282-B211-419F-BA1F-F047D33035FC}" type="presOf" srcId="{104FDF15-08D2-4502-8EEB-AA79EBC9FA3A}" destId="{254EB48E-E3BE-414D-8121-AA563B3551FB}" srcOrd="0" destOrd="0" presId="urn:microsoft.com/office/officeart/2005/8/layout/process2"/>
    <dgm:cxn modelId="{9EA421B3-8A05-4852-ADCA-873442B1FBF7}" srcId="{677FF4AD-2822-4011-A7A2-DAB8B2B089FF}" destId="{104FDF15-08D2-4502-8EEB-AA79EBC9FA3A}" srcOrd="5" destOrd="0" parTransId="{F9080CA3-D5EA-4573-94EC-45686F64E8D2}" sibTransId="{6F1C1ED3-8C07-4AED-A553-C9A136987104}"/>
    <dgm:cxn modelId="{E651C7B6-287B-4F8F-B190-F036A4D9F52A}" srcId="{677FF4AD-2822-4011-A7A2-DAB8B2B089FF}" destId="{FA876DB7-848B-443A-92B3-54610E834F48}" srcOrd="4" destOrd="0" parTransId="{984E9769-98C4-4AD9-A3D9-81C1AD0334E6}" sibTransId="{1CCF35CB-A738-47C7-872F-2B8C08844232}"/>
    <dgm:cxn modelId="{5464ACC5-EF90-4079-8F14-1B990A3E9E3A}" srcId="{677FF4AD-2822-4011-A7A2-DAB8B2B089FF}" destId="{46D28DD5-9735-402C-BAB3-0183E72A0271}" srcOrd="3" destOrd="0" parTransId="{DEA094FF-5FF8-4C4E-B653-532F33DB2BC9}" sibTransId="{5BFB694F-74B4-47AE-A96D-408BF8B029F7}"/>
    <dgm:cxn modelId="{70140EC6-8D77-4ECB-9098-BB8A4EB13009}" type="presOf" srcId="{677FF4AD-2822-4011-A7A2-DAB8B2B089FF}" destId="{5335DDD6-9E4A-4E1B-9181-C746862352DE}" srcOrd="0" destOrd="0" presId="urn:microsoft.com/office/officeart/2005/8/layout/process2"/>
    <dgm:cxn modelId="{959596D3-3F02-4486-82A6-63C8460C4314}" type="presOf" srcId="{5BFB694F-74B4-47AE-A96D-408BF8B029F7}" destId="{7158CEA7-9ABC-4FA4-9E4B-83B7BEE1B827}" srcOrd="0" destOrd="0" presId="urn:microsoft.com/office/officeart/2005/8/layout/process2"/>
    <dgm:cxn modelId="{5CC7BEE0-FEB5-4843-93AC-C08222E3CB32}" type="presOf" srcId="{FA876DB7-848B-443A-92B3-54610E834F48}" destId="{1DAF114D-B477-466E-BD15-2FBAE1B00582}" srcOrd="0" destOrd="0" presId="urn:microsoft.com/office/officeart/2005/8/layout/process2"/>
    <dgm:cxn modelId="{1BBD9252-FE71-47D4-8210-FBB480E8047A}" type="presParOf" srcId="{5335DDD6-9E4A-4E1B-9181-C746862352DE}" destId="{A1D2DC2D-F4C9-4F35-98BA-9FEAE0BCB8B0}" srcOrd="0" destOrd="0" presId="urn:microsoft.com/office/officeart/2005/8/layout/process2"/>
    <dgm:cxn modelId="{055A4537-5C79-4450-87D3-6F7B9F214B28}" type="presParOf" srcId="{5335DDD6-9E4A-4E1B-9181-C746862352DE}" destId="{99D4F314-6320-4AC4-BEF0-CCE4D9BF017E}" srcOrd="1" destOrd="0" presId="urn:microsoft.com/office/officeart/2005/8/layout/process2"/>
    <dgm:cxn modelId="{399C3683-24D4-4CCE-97F8-CD0A30C28A1C}" type="presParOf" srcId="{99D4F314-6320-4AC4-BEF0-CCE4D9BF017E}" destId="{2F403C32-AFBC-4373-9D16-4C0EF513131A}" srcOrd="0" destOrd="0" presId="urn:microsoft.com/office/officeart/2005/8/layout/process2"/>
    <dgm:cxn modelId="{175DADB4-5368-4709-A62A-E6357DB1190B}" type="presParOf" srcId="{5335DDD6-9E4A-4E1B-9181-C746862352DE}" destId="{DD8B40EF-2E18-4874-9559-9730CD18A5BA}" srcOrd="2" destOrd="0" presId="urn:microsoft.com/office/officeart/2005/8/layout/process2"/>
    <dgm:cxn modelId="{8D71524E-243D-4833-83C4-834EDFA8557C}" type="presParOf" srcId="{5335DDD6-9E4A-4E1B-9181-C746862352DE}" destId="{72563F53-5949-46FD-82F8-5A384D84DB06}" srcOrd="3" destOrd="0" presId="urn:microsoft.com/office/officeart/2005/8/layout/process2"/>
    <dgm:cxn modelId="{FC6876A4-D70F-43A8-B19F-F06DFBCA2761}" type="presParOf" srcId="{72563F53-5949-46FD-82F8-5A384D84DB06}" destId="{7B8610BA-FE2F-4E2A-A531-1C1F33EBE840}" srcOrd="0" destOrd="0" presId="urn:microsoft.com/office/officeart/2005/8/layout/process2"/>
    <dgm:cxn modelId="{D7D0E41B-27C6-4D25-BD6D-197BE3A24873}" type="presParOf" srcId="{5335DDD6-9E4A-4E1B-9181-C746862352DE}" destId="{D2482AE2-ED06-41CD-86BD-EAE3EE8CDF32}" srcOrd="4" destOrd="0" presId="urn:microsoft.com/office/officeart/2005/8/layout/process2"/>
    <dgm:cxn modelId="{AF179E3E-E51C-44B5-8E92-F759D547559C}" type="presParOf" srcId="{5335DDD6-9E4A-4E1B-9181-C746862352DE}" destId="{FFDBDE94-45E8-4C35-BD84-0FBF5F1FDE80}" srcOrd="5" destOrd="0" presId="urn:microsoft.com/office/officeart/2005/8/layout/process2"/>
    <dgm:cxn modelId="{FA8134EE-6C61-4CE7-AE69-22C3368B0211}" type="presParOf" srcId="{FFDBDE94-45E8-4C35-BD84-0FBF5F1FDE80}" destId="{60544C65-A2CD-416D-AF66-D74EBDD47F7B}" srcOrd="0" destOrd="0" presId="urn:microsoft.com/office/officeart/2005/8/layout/process2"/>
    <dgm:cxn modelId="{415438AF-3E64-478C-9F27-E9937B176BAC}" type="presParOf" srcId="{5335DDD6-9E4A-4E1B-9181-C746862352DE}" destId="{ADB1CC76-9CA6-4AD9-B56A-658EFD79FA26}" srcOrd="6" destOrd="0" presId="urn:microsoft.com/office/officeart/2005/8/layout/process2"/>
    <dgm:cxn modelId="{6FCDF824-1C12-47F6-825C-54BCC07F22E1}" type="presParOf" srcId="{5335DDD6-9E4A-4E1B-9181-C746862352DE}" destId="{7158CEA7-9ABC-4FA4-9E4B-83B7BEE1B827}" srcOrd="7" destOrd="0" presId="urn:microsoft.com/office/officeart/2005/8/layout/process2"/>
    <dgm:cxn modelId="{8175B60E-0C5B-40CB-A33F-A7CE64F9594B}" type="presParOf" srcId="{7158CEA7-9ABC-4FA4-9E4B-83B7BEE1B827}" destId="{CDB6E60B-1180-4543-B366-33D1C03F2CDF}" srcOrd="0" destOrd="0" presId="urn:microsoft.com/office/officeart/2005/8/layout/process2"/>
    <dgm:cxn modelId="{E85F8174-A385-4851-BEBA-A8CAF77D66E1}" type="presParOf" srcId="{5335DDD6-9E4A-4E1B-9181-C746862352DE}" destId="{1DAF114D-B477-466E-BD15-2FBAE1B00582}" srcOrd="8" destOrd="0" presId="urn:microsoft.com/office/officeart/2005/8/layout/process2"/>
    <dgm:cxn modelId="{13A45ED6-75E4-407E-A2EF-20EDE6DDACE8}" type="presParOf" srcId="{5335DDD6-9E4A-4E1B-9181-C746862352DE}" destId="{97D672EA-429B-4A83-936C-7960BD4B5963}" srcOrd="9" destOrd="0" presId="urn:microsoft.com/office/officeart/2005/8/layout/process2"/>
    <dgm:cxn modelId="{0D3D123B-D42A-457E-BBF1-377F3E4A6EBA}" type="presParOf" srcId="{97D672EA-429B-4A83-936C-7960BD4B5963}" destId="{E7B7E8B7-5A83-41CB-BF3E-1C4D4B056BC3}" srcOrd="0" destOrd="0" presId="urn:microsoft.com/office/officeart/2005/8/layout/process2"/>
    <dgm:cxn modelId="{730B3E87-ADEB-4E3E-8FE9-77BE7066BCA5}" type="presParOf" srcId="{5335DDD6-9E4A-4E1B-9181-C746862352DE}" destId="{254EB48E-E3BE-414D-8121-AA563B3551FB}" srcOrd="10"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D2DC2D-F4C9-4F35-98BA-9FEAE0BCB8B0}">
      <dsp:nvSpPr>
        <dsp:cNvPr id="0" name=""/>
        <dsp:cNvSpPr/>
      </dsp:nvSpPr>
      <dsp:spPr>
        <a:xfrm>
          <a:off x="804639" y="1827"/>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1. Identify Competency Requirements</a:t>
          </a:r>
        </a:p>
      </dsp:txBody>
      <dsp:txXfrm>
        <a:off x="811746" y="8934"/>
        <a:ext cx="3862907" cy="228448"/>
      </dsp:txXfrm>
    </dsp:sp>
    <dsp:sp modelId="{99D4F314-6320-4AC4-BEF0-CCE4D9BF017E}">
      <dsp:nvSpPr>
        <dsp:cNvPr id="0" name=""/>
        <dsp:cNvSpPr/>
      </dsp:nvSpPr>
      <dsp:spPr>
        <a:xfrm rot="5400000">
          <a:off x="2697700" y="250557"/>
          <a:ext cx="90998" cy="1091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b="0" kern="1200"/>
        </a:p>
      </dsp:txBody>
      <dsp:txXfrm rot="-5400000">
        <a:off x="2710441" y="259657"/>
        <a:ext cx="65518" cy="63699"/>
      </dsp:txXfrm>
    </dsp:sp>
    <dsp:sp modelId="{DD8B40EF-2E18-4874-9559-9730CD18A5BA}">
      <dsp:nvSpPr>
        <dsp:cNvPr id="0" name=""/>
        <dsp:cNvSpPr/>
      </dsp:nvSpPr>
      <dsp:spPr>
        <a:xfrm>
          <a:off x="804639" y="365822"/>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2. Gather Job Requirements</a:t>
          </a:r>
        </a:p>
      </dsp:txBody>
      <dsp:txXfrm>
        <a:off x="811746" y="372929"/>
        <a:ext cx="3862907" cy="228448"/>
      </dsp:txXfrm>
    </dsp:sp>
    <dsp:sp modelId="{72563F53-5949-46FD-82F8-5A384D84DB06}">
      <dsp:nvSpPr>
        <dsp:cNvPr id="0" name=""/>
        <dsp:cNvSpPr/>
      </dsp:nvSpPr>
      <dsp:spPr>
        <a:xfrm rot="5400000">
          <a:off x="2697700" y="614551"/>
          <a:ext cx="90998" cy="1091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b="0" kern="1200"/>
        </a:p>
      </dsp:txBody>
      <dsp:txXfrm rot="-5400000">
        <a:off x="2710441" y="623651"/>
        <a:ext cx="65518" cy="63699"/>
      </dsp:txXfrm>
    </dsp:sp>
    <dsp:sp modelId="{D2482AE2-ED06-41CD-86BD-EAE3EE8CDF32}">
      <dsp:nvSpPr>
        <dsp:cNvPr id="0" name=""/>
        <dsp:cNvSpPr/>
      </dsp:nvSpPr>
      <dsp:spPr>
        <a:xfrm>
          <a:off x="804639" y="729816"/>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3. Identify Competency Gaps</a:t>
          </a:r>
        </a:p>
      </dsp:txBody>
      <dsp:txXfrm>
        <a:off x="811746" y="736923"/>
        <a:ext cx="3862907" cy="228448"/>
      </dsp:txXfrm>
    </dsp:sp>
    <dsp:sp modelId="{FFDBDE94-45E8-4C35-BD84-0FBF5F1FDE80}">
      <dsp:nvSpPr>
        <dsp:cNvPr id="0" name=""/>
        <dsp:cNvSpPr/>
      </dsp:nvSpPr>
      <dsp:spPr>
        <a:xfrm rot="5400000">
          <a:off x="2697700" y="978545"/>
          <a:ext cx="90998" cy="1091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b="0" kern="1200"/>
        </a:p>
      </dsp:txBody>
      <dsp:txXfrm rot="-5400000">
        <a:off x="2710441" y="987645"/>
        <a:ext cx="65518" cy="63699"/>
      </dsp:txXfrm>
    </dsp:sp>
    <dsp:sp modelId="{ADB1CC76-9CA6-4AD9-B56A-658EFD79FA26}">
      <dsp:nvSpPr>
        <dsp:cNvPr id="0" name=""/>
        <dsp:cNvSpPr/>
      </dsp:nvSpPr>
      <dsp:spPr>
        <a:xfrm>
          <a:off x="804639" y="1093810"/>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4. Outline Development Plan</a:t>
          </a:r>
        </a:p>
      </dsp:txBody>
      <dsp:txXfrm>
        <a:off x="811746" y="1100917"/>
        <a:ext cx="3862907" cy="228448"/>
      </dsp:txXfrm>
    </dsp:sp>
    <dsp:sp modelId="{7158CEA7-9ABC-4FA4-9E4B-83B7BEE1B827}">
      <dsp:nvSpPr>
        <dsp:cNvPr id="0" name=""/>
        <dsp:cNvSpPr/>
      </dsp:nvSpPr>
      <dsp:spPr>
        <a:xfrm rot="5400000">
          <a:off x="2697700" y="1342540"/>
          <a:ext cx="90998" cy="1091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b="0" kern="1200"/>
        </a:p>
      </dsp:txBody>
      <dsp:txXfrm rot="-5400000">
        <a:off x="2710441" y="1351640"/>
        <a:ext cx="65518" cy="63699"/>
      </dsp:txXfrm>
    </dsp:sp>
    <dsp:sp modelId="{1DAF114D-B477-466E-BD15-2FBAE1B00582}">
      <dsp:nvSpPr>
        <dsp:cNvPr id="0" name=""/>
        <dsp:cNvSpPr/>
      </dsp:nvSpPr>
      <dsp:spPr>
        <a:xfrm>
          <a:off x="804639" y="1457804"/>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5. Implement Development Activities</a:t>
          </a:r>
        </a:p>
      </dsp:txBody>
      <dsp:txXfrm>
        <a:off x="811746" y="1464911"/>
        <a:ext cx="3862907" cy="228448"/>
      </dsp:txXfrm>
    </dsp:sp>
    <dsp:sp modelId="{97D672EA-429B-4A83-936C-7960BD4B5963}">
      <dsp:nvSpPr>
        <dsp:cNvPr id="0" name=""/>
        <dsp:cNvSpPr/>
      </dsp:nvSpPr>
      <dsp:spPr>
        <a:xfrm rot="5400000">
          <a:off x="2697700" y="1706534"/>
          <a:ext cx="90998" cy="1091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b="0" kern="1200"/>
        </a:p>
      </dsp:txBody>
      <dsp:txXfrm rot="-5400000">
        <a:off x="2710441" y="1715634"/>
        <a:ext cx="65518" cy="63699"/>
      </dsp:txXfrm>
    </dsp:sp>
    <dsp:sp modelId="{254EB48E-E3BE-414D-8121-AA563B3551FB}">
      <dsp:nvSpPr>
        <dsp:cNvPr id="0" name=""/>
        <dsp:cNvSpPr/>
      </dsp:nvSpPr>
      <dsp:spPr>
        <a:xfrm>
          <a:off x="804639" y="1821799"/>
          <a:ext cx="3877121" cy="24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kern="1200"/>
            <a:t>6. Monitor and Review Ongoing Competence</a:t>
          </a:r>
        </a:p>
      </dsp:txBody>
      <dsp:txXfrm>
        <a:off x="811746" y="1828906"/>
        <a:ext cx="3862907" cy="2284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14A0839C141CB81C0057A2246599B"/>
        <w:category>
          <w:name w:val="General"/>
          <w:gallery w:val="placeholder"/>
        </w:category>
        <w:types>
          <w:type w:val="bbPlcHdr"/>
        </w:types>
        <w:behaviors>
          <w:behavior w:val="content"/>
        </w:behaviors>
        <w:guid w:val="{B3F4F12C-11D5-4E19-B04B-C6C6FD9A3BDF}"/>
      </w:docPartPr>
      <w:docPartBody>
        <w:p w:rsidR="00C568E8" w:rsidRDefault="00482FE3" w:rsidP="00482FE3">
          <w:pPr>
            <w:pStyle w:val="DDE14A0839C141CB81C0057A2246599B"/>
          </w:pPr>
          <w:r w:rsidRPr="006F6C28">
            <w:rPr>
              <w:rStyle w:val="PlaceholderText"/>
            </w:rPr>
            <w:t>[Subject]</w:t>
          </w:r>
        </w:p>
      </w:docPartBody>
    </w:docPart>
    <w:docPart>
      <w:docPartPr>
        <w:name w:val="B578220C62714186B281C6589F36E250"/>
        <w:category>
          <w:name w:val="General"/>
          <w:gallery w:val="placeholder"/>
        </w:category>
        <w:types>
          <w:type w:val="bbPlcHdr"/>
        </w:types>
        <w:behaviors>
          <w:behavior w:val="content"/>
        </w:behaviors>
        <w:guid w:val="{B3DDF368-91B2-4001-8C9B-BD0D29A42DC6}"/>
      </w:docPartPr>
      <w:docPartBody>
        <w:p w:rsidR="00C568E8" w:rsidRDefault="00482FE3" w:rsidP="00482FE3">
          <w:pPr>
            <w:pStyle w:val="B578220C62714186B281C6589F36E250"/>
          </w:pPr>
          <w:r w:rsidRPr="006F6C28">
            <w:rPr>
              <w:rStyle w:val="PlaceholderText"/>
            </w:rPr>
            <w:t>[Title]</w:t>
          </w:r>
        </w:p>
      </w:docPartBody>
    </w:docPart>
    <w:docPart>
      <w:docPartPr>
        <w:name w:val="9CB7F2EF96824679B72B2DA0D42A411D"/>
        <w:category>
          <w:name w:val="General"/>
          <w:gallery w:val="placeholder"/>
        </w:category>
        <w:types>
          <w:type w:val="bbPlcHdr"/>
        </w:types>
        <w:behaviors>
          <w:behavior w:val="content"/>
        </w:behaviors>
        <w:guid w:val="{8AF3D322-63E1-4BFD-82A7-E3C8D69C6D30}"/>
      </w:docPartPr>
      <w:docPartBody>
        <w:p w:rsidR="00B26098" w:rsidRDefault="007A2113" w:rsidP="007A2113">
          <w:pPr>
            <w:pStyle w:val="9CB7F2EF96824679B72B2DA0D42A411D"/>
          </w:pPr>
          <w:r w:rsidRPr="006F6C28">
            <w:rPr>
              <w:rStyle w:val="PlaceholderText"/>
            </w:rPr>
            <w:t>[Title]</w:t>
          </w:r>
        </w:p>
      </w:docPartBody>
    </w:docPart>
    <w:docPart>
      <w:docPartPr>
        <w:name w:val="4BD54A490573494FB8CD0C1861270D67"/>
        <w:category>
          <w:name w:val="General"/>
          <w:gallery w:val="placeholder"/>
        </w:category>
        <w:types>
          <w:type w:val="bbPlcHdr"/>
        </w:types>
        <w:behaviors>
          <w:behavior w:val="content"/>
        </w:behaviors>
        <w:guid w:val="{1DB5E969-F25B-43FC-80DA-482D43B3F18C}"/>
      </w:docPartPr>
      <w:docPartBody>
        <w:p w:rsidR="00B26098" w:rsidRDefault="007A2113" w:rsidP="007A2113">
          <w:pPr>
            <w:pStyle w:val="4BD54A490573494FB8CD0C1861270D67"/>
          </w:pPr>
          <w:r w:rsidRPr="006F6C2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E3"/>
    <w:rsid w:val="00151173"/>
    <w:rsid w:val="0026513F"/>
    <w:rsid w:val="003A3BFA"/>
    <w:rsid w:val="003F7A60"/>
    <w:rsid w:val="00482FE3"/>
    <w:rsid w:val="005E169B"/>
    <w:rsid w:val="007A2113"/>
    <w:rsid w:val="00B26098"/>
    <w:rsid w:val="00C568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113"/>
    <w:rPr>
      <w:color w:val="808080"/>
    </w:rPr>
  </w:style>
  <w:style w:type="paragraph" w:customStyle="1" w:styleId="DDE14A0839C141CB81C0057A2246599B">
    <w:name w:val="DDE14A0839C141CB81C0057A2246599B"/>
    <w:rsid w:val="00482FE3"/>
  </w:style>
  <w:style w:type="paragraph" w:customStyle="1" w:styleId="B578220C62714186B281C6589F36E250">
    <w:name w:val="B578220C62714186B281C6589F36E250"/>
    <w:rsid w:val="00482FE3"/>
  </w:style>
  <w:style w:type="paragraph" w:customStyle="1" w:styleId="9CB7F2EF96824679B72B2DA0D42A411D">
    <w:name w:val="9CB7F2EF96824679B72B2DA0D42A411D"/>
    <w:rsid w:val="007A2113"/>
  </w:style>
  <w:style w:type="paragraph" w:customStyle="1" w:styleId="4BD54A490573494FB8CD0C1861270D67">
    <w:name w:val="4BD54A490573494FB8CD0C1861270D67"/>
    <w:rsid w:val="007A2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TRAINING AND COMPETENCY PROCEDURE</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COMPETENCY PROCEDURE</dc:title>
  <dc:subject>SS-WHS-PRO-000</dc:subject>
  <dc:creator>Nathan Owen</dc:creator>
  <cp:keywords/>
  <dc:description/>
  <cp:lastModifiedBy>Nathan Owen</cp:lastModifiedBy>
  <cp:revision>127</cp:revision>
  <dcterms:created xsi:type="dcterms:W3CDTF">2023-06-22T06:11:00Z</dcterms:created>
  <dcterms:modified xsi:type="dcterms:W3CDTF">2024-01-08T21:54:00Z</dcterms:modified>
</cp:coreProperties>
</file>