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59E5A" w14:textId="3C4B6A91" w:rsidR="0025743F" w:rsidRPr="00125196" w:rsidRDefault="0025743F" w:rsidP="0025743F">
      <w:pPr>
        <w:rPr>
          <w:b/>
          <w:bCs/>
          <w:u w:val="single"/>
        </w:rPr>
      </w:pPr>
      <w:r>
        <w:rPr>
          <w:b/>
          <w:bCs/>
          <w:u w:val="single"/>
        </w:rPr>
        <w:t>Hot</w:t>
      </w:r>
      <w:r w:rsidRPr="00125196">
        <w:rPr>
          <w:b/>
          <w:bCs/>
          <w:u w:val="single"/>
        </w:rPr>
        <w:t xml:space="preserve"> Conditions Policy</w:t>
      </w:r>
    </w:p>
    <w:p w14:paraId="4268E3F2" w14:textId="0DDB103D" w:rsidR="0025743F" w:rsidRDefault="0025743F" w:rsidP="0025743F">
      <w:r w:rsidRPr="001204D7">
        <w:rPr>
          <w:color w:val="FF0000"/>
        </w:rPr>
        <w:t>[Organization Name]</w:t>
      </w:r>
      <w:r>
        <w:t xml:space="preserve"> is committed to ensuring the health, safety, and well-being of all employees who may be exposed to </w:t>
      </w:r>
      <w:r>
        <w:t>hot</w:t>
      </w:r>
      <w:r>
        <w:t xml:space="preserve"> conditions during the course of their work. This policy outlines the measures that</w:t>
      </w:r>
      <w:r w:rsidRPr="001204D7">
        <w:rPr>
          <w:color w:val="FF0000"/>
        </w:rPr>
        <w:t xml:space="preserve"> [Organization Name] </w:t>
      </w:r>
      <w:r>
        <w:t xml:space="preserve">will implement to mitigate the risks associated with </w:t>
      </w:r>
      <w:r>
        <w:t>hot</w:t>
      </w:r>
      <w:r>
        <w:t xml:space="preserve"> conditions.</w:t>
      </w:r>
    </w:p>
    <w:p w14:paraId="4CFDA17E" w14:textId="77777777" w:rsidR="0025743F" w:rsidRPr="0009347E" w:rsidRDefault="0025743F" w:rsidP="0025743F">
      <w:pPr>
        <w:rPr>
          <w:b/>
          <w:bCs/>
        </w:rPr>
      </w:pPr>
      <w:r w:rsidRPr="0009347E">
        <w:rPr>
          <w:b/>
          <w:bCs/>
        </w:rPr>
        <w:t>Scope:</w:t>
      </w:r>
    </w:p>
    <w:p w14:paraId="39292BCD" w14:textId="2C93ACA3" w:rsidR="0025743F" w:rsidRPr="0009347E" w:rsidRDefault="0025743F" w:rsidP="0025743F">
      <w:r w:rsidRPr="0009347E">
        <w:t xml:space="preserve">This </w:t>
      </w:r>
      <w:r>
        <w:t>Hot</w:t>
      </w:r>
      <w:r w:rsidRPr="0009347E">
        <w:t xml:space="preserve"> Conditions Policy applies to all employees, contractors, visitors, and other individuals engaged in work activities under the direction of </w:t>
      </w:r>
      <w:r w:rsidRPr="001204D7">
        <w:rPr>
          <w:color w:val="FF0000"/>
        </w:rPr>
        <w:t>[Organization Name]</w:t>
      </w:r>
      <w:r w:rsidRPr="0009347E">
        <w:t xml:space="preserve"> where there is a risk of exposure to </w:t>
      </w:r>
      <w:r>
        <w:t>hot</w:t>
      </w:r>
      <w:r w:rsidRPr="0009347E">
        <w:t xml:space="preserve"> conditions. This policy applies to all workplaces, including indoor and outdoor environments, where </w:t>
      </w:r>
      <w:r>
        <w:t>hot</w:t>
      </w:r>
      <w:r w:rsidRPr="0009347E">
        <w:t xml:space="preserve"> conditions may pose a risk to health and safety.</w:t>
      </w:r>
    </w:p>
    <w:p w14:paraId="142C2551" w14:textId="77777777" w:rsidR="0025743F" w:rsidRPr="00B64227" w:rsidRDefault="0025743F" w:rsidP="0025743F">
      <w:pPr>
        <w:rPr>
          <w:b/>
          <w:bCs/>
        </w:rPr>
      </w:pPr>
      <w:r w:rsidRPr="00B64227">
        <w:rPr>
          <w:b/>
          <w:bCs/>
        </w:rPr>
        <w:t xml:space="preserve">Responsibilities: </w:t>
      </w:r>
    </w:p>
    <w:p w14:paraId="7CA045F3" w14:textId="77777777" w:rsidR="0025743F" w:rsidRDefault="0025743F" w:rsidP="0025743F">
      <w:r w:rsidRPr="00B750C7">
        <w:t>Management:</w:t>
      </w:r>
      <w:r>
        <w:t xml:space="preserve"> </w:t>
      </w:r>
    </w:p>
    <w:p w14:paraId="2BA87DF4" w14:textId="3C2B46E2" w:rsidR="0025743F" w:rsidRDefault="0025743F" w:rsidP="0025743F">
      <w:pPr>
        <w:pStyle w:val="ListParagraph"/>
        <w:numPr>
          <w:ilvl w:val="0"/>
          <w:numId w:val="1"/>
        </w:numPr>
      </w:pPr>
      <w:r>
        <w:t xml:space="preserve">Management is responsible for implementing and enforcing this </w:t>
      </w:r>
      <w:r>
        <w:t>Hot</w:t>
      </w:r>
      <w:r>
        <w:t xml:space="preserve"> Conditions Policy. </w:t>
      </w:r>
    </w:p>
    <w:p w14:paraId="79F4CB16" w14:textId="77777777" w:rsidR="0025743F" w:rsidRDefault="0025743F" w:rsidP="0025743F">
      <w:pPr>
        <w:pStyle w:val="ListParagraph"/>
        <w:numPr>
          <w:ilvl w:val="0"/>
          <w:numId w:val="1"/>
        </w:numPr>
      </w:pPr>
      <w:r>
        <w:t>Management will provide necessary resources and support to ensure compliance with applicable laws and regulations.</w:t>
      </w:r>
    </w:p>
    <w:p w14:paraId="3F1FF5D7" w14:textId="77777777" w:rsidR="0025743F" w:rsidRDefault="0025743F" w:rsidP="0025743F">
      <w:r w:rsidRPr="00B750C7">
        <w:t>Employees:</w:t>
      </w:r>
    </w:p>
    <w:p w14:paraId="482713D8" w14:textId="77777777" w:rsidR="0025743F" w:rsidRDefault="0025743F" w:rsidP="0025743F">
      <w:pPr>
        <w:pStyle w:val="ListParagraph"/>
        <w:numPr>
          <w:ilvl w:val="0"/>
          <w:numId w:val="2"/>
        </w:numPr>
      </w:pPr>
      <w:r>
        <w:t>Employees are responsible for familiarizing themselves with this policy and adhering to its requirements.</w:t>
      </w:r>
    </w:p>
    <w:p w14:paraId="1E311E09" w14:textId="5548FCBB" w:rsidR="0025743F" w:rsidRDefault="0025743F" w:rsidP="0025743F">
      <w:pPr>
        <w:pStyle w:val="ListParagraph"/>
        <w:numPr>
          <w:ilvl w:val="0"/>
          <w:numId w:val="2"/>
        </w:numPr>
      </w:pPr>
      <w:r>
        <w:t xml:space="preserve">Employees must report any concerns or hazards related to </w:t>
      </w:r>
      <w:r>
        <w:t>hot</w:t>
      </w:r>
      <w:r>
        <w:t xml:space="preserve"> conditions to their supervisor or management.</w:t>
      </w:r>
    </w:p>
    <w:p w14:paraId="5D5A0D91" w14:textId="77777777" w:rsidR="0025743F" w:rsidRPr="00141535" w:rsidRDefault="0025743F" w:rsidP="0025743F">
      <w:pPr>
        <w:rPr>
          <w:b/>
          <w:bCs/>
        </w:rPr>
      </w:pPr>
      <w:r w:rsidRPr="00141535">
        <w:rPr>
          <w:b/>
          <w:bCs/>
        </w:rPr>
        <w:t xml:space="preserve">Risk Assessment: </w:t>
      </w:r>
    </w:p>
    <w:p w14:paraId="62C76CC2" w14:textId="66F8B6C8" w:rsidR="0025743F" w:rsidRDefault="0025743F" w:rsidP="0025743F">
      <w:r w:rsidRPr="001204D7">
        <w:rPr>
          <w:color w:val="FF0000"/>
        </w:rPr>
        <w:t>[Organization Name]</w:t>
      </w:r>
      <w:r>
        <w:t xml:space="preserve"> will conduct a thorough risk assessment of workplaces and tasks that may expose employees to </w:t>
      </w:r>
      <w:r>
        <w:t>hot</w:t>
      </w:r>
      <w:r>
        <w:t xml:space="preserve"> conditions. The risk assessment will identify hazards, assess the level of risk, and determine appropriate control measures to mitigate the risks.</w:t>
      </w:r>
    </w:p>
    <w:p w14:paraId="17A43CB3" w14:textId="77777777" w:rsidR="0025743F" w:rsidRPr="00141535" w:rsidRDefault="0025743F" w:rsidP="0025743F">
      <w:pPr>
        <w:rPr>
          <w:b/>
          <w:bCs/>
        </w:rPr>
      </w:pPr>
      <w:r w:rsidRPr="00141535">
        <w:rPr>
          <w:b/>
          <w:bCs/>
        </w:rPr>
        <w:t>Control Measures:</w:t>
      </w:r>
    </w:p>
    <w:p w14:paraId="4803282D" w14:textId="77777777" w:rsidR="0025743F" w:rsidRDefault="0025743F" w:rsidP="0025743F">
      <w:r w:rsidRPr="0025743F">
        <w:t>To mitigate the risks associated with hot weather conditions, several proactive measures will be implemented. These include providing shaded areas and rest breaks in cooler environments to allow employees to escape the heat periodically. Additionally, ample drinking water will be readily available to ensure proper hydration throughout the day. Work schedules and tasks may be adjusted to minimize exposure to heat, particularly during peak temperature periods. Furthermore, lightweight, breathable clothing and sun protection, such as hats and sunscreen, will be provided to employees working outdoors.</w:t>
      </w:r>
    </w:p>
    <w:p w14:paraId="6BBB83BB" w14:textId="666190F6" w:rsidR="0025743F" w:rsidRPr="006F4F48" w:rsidRDefault="0025743F" w:rsidP="0025743F">
      <w:r w:rsidRPr="00141535">
        <w:rPr>
          <w:b/>
          <w:bCs/>
        </w:rPr>
        <w:t>Work Practices:</w:t>
      </w:r>
    </w:p>
    <w:p w14:paraId="13B98456" w14:textId="766427EC" w:rsidR="0025743F" w:rsidRDefault="0025743F" w:rsidP="0025743F">
      <w:pPr>
        <w:jc w:val="both"/>
      </w:pPr>
      <w:r w:rsidRPr="00017E40">
        <w:rPr>
          <w:i/>
          <w:iCs/>
        </w:rPr>
        <w:t>Frequent Breaks</w:t>
      </w:r>
      <w:r w:rsidRPr="00605F09">
        <w:t xml:space="preserve">: Employees will be encouraged to take regular breaks in </w:t>
      </w:r>
      <w:r>
        <w:t>cool/ shaded/ air conditioned</w:t>
      </w:r>
      <w:r w:rsidRPr="00605F09">
        <w:t xml:space="preserve"> areas to minimize the risk of </w:t>
      </w:r>
      <w:r>
        <w:t>hot</w:t>
      </w:r>
      <w:r w:rsidRPr="00605F09">
        <w:t xml:space="preserve">-related injuries. </w:t>
      </w:r>
    </w:p>
    <w:p w14:paraId="4F16A431" w14:textId="2895B8BB" w:rsidR="0025743F" w:rsidRDefault="0025743F" w:rsidP="0025743F">
      <w:pPr>
        <w:jc w:val="both"/>
      </w:pPr>
      <w:r w:rsidRPr="00017E40">
        <w:rPr>
          <w:i/>
          <w:iCs/>
        </w:rPr>
        <w:t>Hydration</w:t>
      </w:r>
      <w:r w:rsidRPr="00605F09">
        <w:t>:</w:t>
      </w:r>
      <w:r>
        <w:t xml:space="preserve"> </w:t>
      </w:r>
      <w:r w:rsidRPr="00605F09">
        <w:t>Maintaining hydration is crucial</w:t>
      </w:r>
      <w:r>
        <w:t>.</w:t>
      </w:r>
      <w:r w:rsidRPr="00605F09">
        <w:t xml:space="preserve"> Employees </w:t>
      </w:r>
      <w:r>
        <w:t>should</w:t>
      </w:r>
      <w:r w:rsidRPr="00605F09">
        <w:t xml:space="preserve"> have access to fluids and be encouraged to drink regularly. </w:t>
      </w:r>
    </w:p>
    <w:p w14:paraId="32A5DA8C" w14:textId="77777777" w:rsidR="0025743F" w:rsidRDefault="0025743F" w:rsidP="0025743F">
      <w:pPr>
        <w:jc w:val="both"/>
      </w:pPr>
      <w:r w:rsidRPr="00017E40">
        <w:rPr>
          <w:i/>
          <w:iCs/>
        </w:rPr>
        <w:lastRenderedPageBreak/>
        <w:t>Buddy System</w:t>
      </w:r>
      <w:r w:rsidRPr="00605F09">
        <w:t xml:space="preserve">: A buddy system will be implemented to monitor each other's well-being and help </w:t>
      </w:r>
      <w:r>
        <w:t>where</w:t>
      </w:r>
      <w:r w:rsidRPr="00605F09">
        <w:t xml:space="preserve"> needed. </w:t>
      </w:r>
    </w:p>
    <w:p w14:paraId="1FBDF22C" w14:textId="48CE37D7" w:rsidR="0025743F" w:rsidRDefault="0025743F" w:rsidP="0025743F">
      <w:pPr>
        <w:jc w:val="both"/>
      </w:pPr>
      <w:r w:rsidRPr="00017E40">
        <w:rPr>
          <w:i/>
          <w:iCs/>
        </w:rPr>
        <w:t>Awareness Training</w:t>
      </w:r>
      <w:r w:rsidRPr="00605F09">
        <w:t xml:space="preserve">: Employees will receive training on recognizing the signs and symptoms of </w:t>
      </w:r>
      <w:r>
        <w:t>hot</w:t>
      </w:r>
      <w:r w:rsidRPr="00605F09">
        <w:t xml:space="preserve">-related illnesses, such as </w:t>
      </w:r>
      <w:r>
        <w:t xml:space="preserve">heat stroke and dehydration </w:t>
      </w:r>
      <w:r w:rsidRPr="00605F09">
        <w:t xml:space="preserve">and how to respond appropriately. </w:t>
      </w:r>
    </w:p>
    <w:p w14:paraId="55003622" w14:textId="77777777" w:rsidR="0025743F" w:rsidRPr="00467982" w:rsidRDefault="0025743F" w:rsidP="0025743F">
      <w:pPr>
        <w:rPr>
          <w:b/>
          <w:bCs/>
        </w:rPr>
      </w:pPr>
      <w:r w:rsidRPr="00467982">
        <w:rPr>
          <w:b/>
          <w:bCs/>
        </w:rPr>
        <w:t>Monitoring</w:t>
      </w:r>
      <w:r>
        <w:rPr>
          <w:b/>
          <w:bCs/>
        </w:rPr>
        <w:t>:</w:t>
      </w:r>
    </w:p>
    <w:p w14:paraId="0429A061" w14:textId="77777777" w:rsidR="0025743F" w:rsidRDefault="0025743F" w:rsidP="0025743F">
      <w:r w:rsidRPr="001204D7">
        <w:rPr>
          <w:color w:val="FF0000"/>
        </w:rPr>
        <w:t>[Organization Name]</w:t>
      </w:r>
      <w:r>
        <w:t xml:space="preserve"> will regularly monitor workplace conditions and employee health to ensure compliance with this policy. The effectiveness of control measures will be periodically reviewed and adjusted as necessary to address changing conditions or new hazards. </w:t>
      </w:r>
    </w:p>
    <w:p w14:paraId="4BFA5D8A" w14:textId="77777777" w:rsidR="0025743F" w:rsidRPr="00BD4D98" w:rsidRDefault="0025743F" w:rsidP="0025743F">
      <w:pPr>
        <w:rPr>
          <w:b/>
          <w:bCs/>
        </w:rPr>
      </w:pPr>
      <w:r w:rsidRPr="00BD4D98">
        <w:rPr>
          <w:b/>
          <w:bCs/>
        </w:rPr>
        <w:t>Review and Updates</w:t>
      </w:r>
      <w:r>
        <w:rPr>
          <w:b/>
          <w:bCs/>
        </w:rPr>
        <w:t>:</w:t>
      </w:r>
    </w:p>
    <w:p w14:paraId="5EE348BA" w14:textId="77777777" w:rsidR="0025743F" w:rsidRDefault="0025743F" w:rsidP="0025743F">
      <w:r>
        <w:t>This policy will be reviewed regularly to ensure compliance with relevant legislation and best practices. Updates may be made as necessary to reflect changes in the law or organizational requirements.</w:t>
      </w:r>
    </w:p>
    <w:p w14:paraId="506A005B" w14:textId="77777777" w:rsidR="0025743F" w:rsidRPr="009E0635" w:rsidRDefault="0025743F" w:rsidP="0025743F">
      <w:pPr>
        <w:jc w:val="both"/>
      </w:pPr>
    </w:p>
    <w:p w14:paraId="0D9C7568" w14:textId="77777777" w:rsidR="0025743F" w:rsidRPr="009E0635" w:rsidRDefault="0025743F" w:rsidP="0025743F">
      <w:pPr>
        <w:jc w:val="both"/>
      </w:pPr>
      <w:r w:rsidRPr="009E0635">
        <w:t>Authorised by</w:t>
      </w:r>
    </w:p>
    <w:p w14:paraId="4650E229" w14:textId="77777777" w:rsidR="0025743F" w:rsidRPr="009E0635" w:rsidRDefault="0025743F" w:rsidP="0025743F">
      <w:pPr>
        <w:jc w:val="both"/>
      </w:pPr>
    </w:p>
    <w:p w14:paraId="28010E65" w14:textId="77777777" w:rsidR="0025743F" w:rsidRPr="009E0635" w:rsidRDefault="0025743F" w:rsidP="0025743F">
      <w:pPr>
        <w:spacing w:after="0"/>
        <w:jc w:val="both"/>
      </w:pPr>
    </w:p>
    <w:p w14:paraId="4B9207D1" w14:textId="77777777" w:rsidR="0025743F" w:rsidRDefault="0025743F" w:rsidP="0025743F">
      <w:pPr>
        <w:spacing w:after="0"/>
        <w:jc w:val="both"/>
        <w:rPr>
          <w:color w:val="FF0000"/>
        </w:rPr>
      </w:pPr>
      <w:r>
        <w:rPr>
          <w:color w:val="FF0000"/>
        </w:rPr>
        <w:t>[Sign]</w:t>
      </w:r>
    </w:p>
    <w:p w14:paraId="3C42AF92" w14:textId="77777777" w:rsidR="0025743F" w:rsidRPr="00C3495B" w:rsidRDefault="0025743F" w:rsidP="0025743F">
      <w:pPr>
        <w:spacing w:after="0"/>
        <w:jc w:val="both"/>
        <w:rPr>
          <w:color w:val="FF0000"/>
        </w:rPr>
      </w:pPr>
    </w:p>
    <w:p w14:paraId="65565B4A" w14:textId="77777777" w:rsidR="0025743F" w:rsidRPr="00C3495B" w:rsidRDefault="0025743F" w:rsidP="0025743F">
      <w:pPr>
        <w:spacing w:after="0"/>
        <w:jc w:val="both"/>
        <w:rPr>
          <w:color w:val="FF0000"/>
        </w:rPr>
      </w:pPr>
      <w:r>
        <w:rPr>
          <w:color w:val="FF0000"/>
        </w:rPr>
        <w:t>[</w:t>
      </w:r>
      <w:r w:rsidRPr="00C3495B">
        <w:rPr>
          <w:color w:val="FF0000"/>
        </w:rPr>
        <w:t>Name</w:t>
      </w:r>
      <w:r>
        <w:rPr>
          <w:color w:val="FF0000"/>
        </w:rPr>
        <w:t>]</w:t>
      </w:r>
    </w:p>
    <w:p w14:paraId="3CF90B43" w14:textId="77777777" w:rsidR="0025743F" w:rsidRPr="00C3495B" w:rsidRDefault="0025743F" w:rsidP="0025743F">
      <w:pPr>
        <w:spacing w:after="0"/>
        <w:jc w:val="both"/>
        <w:rPr>
          <w:color w:val="FF0000"/>
        </w:rPr>
      </w:pPr>
      <w:r>
        <w:rPr>
          <w:color w:val="FF0000"/>
        </w:rPr>
        <w:t>[Position]</w:t>
      </w:r>
    </w:p>
    <w:p w14:paraId="3931D9F7" w14:textId="77777777" w:rsidR="0025743F" w:rsidRPr="00D90A3F" w:rsidRDefault="0025743F" w:rsidP="0025743F">
      <w:pPr>
        <w:spacing w:after="0"/>
        <w:jc w:val="both"/>
        <w:rPr>
          <w:color w:val="FF0000"/>
        </w:rPr>
      </w:pPr>
      <w:sdt>
        <w:sdtPr>
          <w:rPr>
            <w:color w:val="FF0000"/>
          </w:rPr>
          <w:alias w:val="Company"/>
          <w:tag w:val=""/>
          <w:id w:val="1432556428"/>
          <w:placeholder>
            <w:docPart w:val="D8512806E2B34F02982EED092EF614A8"/>
          </w:placeholder>
          <w:showingPlcHdr/>
          <w:dataBinding w:prefixMappings="xmlns:ns0='http://schemas.openxmlformats.org/officeDocument/2006/extended-properties' " w:xpath="/ns0:Properties[1]/ns0:Company[1]" w:storeItemID="{6668398D-A668-4E3E-A5EB-62B293D839F1}"/>
          <w:text/>
        </w:sdtPr>
        <w:sdtContent>
          <w:r w:rsidRPr="00D90A3F">
            <w:rPr>
              <w:rStyle w:val="PlaceholderText"/>
              <w:color w:val="FF0000"/>
            </w:rPr>
            <w:t>[Company]</w:t>
          </w:r>
        </w:sdtContent>
      </w:sdt>
      <w:r w:rsidRPr="00D90A3F">
        <w:rPr>
          <w:color w:val="FF0000"/>
        </w:rPr>
        <w:t xml:space="preserve"> </w:t>
      </w:r>
      <w:r w:rsidRPr="00D90A3F">
        <w:rPr>
          <w:color w:val="FF0000"/>
        </w:rPr>
        <w:tab/>
      </w:r>
    </w:p>
    <w:p w14:paraId="48839D4A" w14:textId="77777777" w:rsidR="0025743F" w:rsidRPr="009E0635" w:rsidRDefault="0025743F" w:rsidP="0025743F"/>
    <w:p w14:paraId="51BC798B" w14:textId="77777777" w:rsidR="00510B0F" w:rsidRDefault="00510B0F"/>
    <w:sectPr w:rsidR="00510B0F" w:rsidSect="0025743F">
      <w:headerReference w:type="default" r:id="rId7"/>
      <w:footerReference w:type="default" r:id="rId8"/>
      <w:pgSz w:w="11906" w:h="16838"/>
      <w:pgMar w:top="1440" w:right="1440" w:bottom="1440" w:left="1440" w:header="1814" w:footer="41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8A297" w14:textId="77777777" w:rsidR="0025743F" w:rsidRDefault="0025743F" w:rsidP="0025743F">
      <w:pPr>
        <w:spacing w:after="0" w:line="240" w:lineRule="auto"/>
      </w:pPr>
      <w:r>
        <w:separator/>
      </w:r>
    </w:p>
  </w:endnote>
  <w:endnote w:type="continuationSeparator" w:id="0">
    <w:p w14:paraId="321E9525" w14:textId="77777777" w:rsidR="0025743F" w:rsidRDefault="0025743F" w:rsidP="00257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3542E" w14:textId="77777777" w:rsidR="0025743F" w:rsidRDefault="0025743F">
    <w:pPr>
      <w:pStyle w:val="Footer"/>
      <w:rPr>
        <w:lang w:val="en-US"/>
      </w:rPr>
    </w:pPr>
  </w:p>
  <w:tbl>
    <w:tblPr>
      <w:tblStyle w:val="TableGrid"/>
      <w:tblW w:w="0" w:type="auto"/>
      <w:tblBorders>
        <w:top w:val="single" w:sz="4" w:space="0" w:color="6E6F71"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812"/>
      <w:gridCol w:w="2254"/>
      <w:gridCol w:w="2254"/>
    </w:tblGrid>
    <w:tr w:rsidR="000B10E5" w14:paraId="4A476709" w14:textId="77777777" w:rsidTr="000E138F">
      <w:trPr>
        <w:trHeight w:val="70"/>
      </w:trPr>
      <w:tc>
        <w:tcPr>
          <w:tcW w:w="1696" w:type="dxa"/>
        </w:tcPr>
        <w:sdt>
          <w:sdtPr>
            <w:rPr>
              <w:rFonts w:cs="Arial"/>
              <w:sz w:val="16"/>
              <w:szCs w:val="16"/>
            </w:rPr>
            <w:alias w:val="Subject"/>
            <w:tag w:val=""/>
            <w:id w:val="-1285029798"/>
            <w:placeholder>
              <w:docPart w:val="9B435428567242338BCD6505716DE18C"/>
            </w:placeholder>
            <w:dataBinding w:prefixMappings="xmlns:ns0='http://purl.org/dc/elements/1.1/' xmlns:ns1='http://schemas.openxmlformats.org/package/2006/metadata/core-properties' " w:xpath="/ns1:coreProperties[1]/ns0:subject[1]" w:storeItemID="{6C3C8BC8-F283-45AE-878A-BAB7291924A1}"/>
            <w:text/>
          </w:sdtPr>
          <w:sdtEndPr/>
          <w:sdtContent>
            <w:p w14:paraId="4051446C" w14:textId="1B283047" w:rsidR="0025743F" w:rsidRPr="00D42C58" w:rsidRDefault="0025743F" w:rsidP="000B10E5">
              <w:pPr>
                <w:pStyle w:val="Footer"/>
                <w:spacing w:before="120" w:after="60"/>
                <w:rPr>
                  <w:rFonts w:cs="Arial"/>
                  <w:sz w:val="16"/>
                  <w:szCs w:val="16"/>
                </w:rPr>
              </w:pPr>
              <w:r>
                <w:rPr>
                  <w:rFonts w:cs="Arial"/>
                  <w:sz w:val="16"/>
                  <w:szCs w:val="16"/>
                </w:rPr>
                <w:t>SS-WHS-POL-000</w:t>
              </w:r>
            </w:p>
          </w:sdtContent>
        </w:sdt>
      </w:tc>
      <w:tc>
        <w:tcPr>
          <w:tcW w:w="2812" w:type="dxa"/>
        </w:tcPr>
        <w:sdt>
          <w:sdtPr>
            <w:rPr>
              <w:rFonts w:cs="Arial"/>
              <w:sz w:val="16"/>
              <w:szCs w:val="16"/>
            </w:rPr>
            <w:alias w:val="Title"/>
            <w:tag w:val=""/>
            <w:id w:val="-258524063"/>
            <w:placeholder/>
            <w:dataBinding w:prefixMappings="xmlns:ns0='http://purl.org/dc/elements/1.1/' xmlns:ns1='http://schemas.openxmlformats.org/package/2006/metadata/core-properties' " w:xpath="/ns1:coreProperties[1]/ns0:title[1]" w:storeItemID="{6C3C8BC8-F283-45AE-878A-BAB7291924A1}"/>
            <w:text/>
          </w:sdtPr>
          <w:sdtEndPr/>
          <w:sdtContent>
            <w:p w14:paraId="08BAC9AA" w14:textId="1B32B945" w:rsidR="0025743F" w:rsidRPr="00D42C58" w:rsidRDefault="0025743F" w:rsidP="000B10E5">
              <w:pPr>
                <w:pStyle w:val="Footer"/>
                <w:spacing w:before="120" w:after="60"/>
                <w:rPr>
                  <w:rFonts w:cs="Arial"/>
                  <w:sz w:val="16"/>
                  <w:szCs w:val="16"/>
                </w:rPr>
              </w:pPr>
              <w:r>
                <w:rPr>
                  <w:rFonts w:cs="Arial"/>
                  <w:sz w:val="16"/>
                  <w:szCs w:val="16"/>
                </w:rPr>
                <w:t>HOT CONDITIONS POLICY</w:t>
              </w:r>
            </w:p>
          </w:sdtContent>
        </w:sdt>
      </w:tc>
      <w:tc>
        <w:tcPr>
          <w:tcW w:w="2254" w:type="dxa"/>
        </w:tcPr>
        <w:p w14:paraId="00D73DDA" w14:textId="77777777" w:rsidR="0025743F" w:rsidRPr="00D42C58" w:rsidRDefault="0025743F" w:rsidP="000B10E5">
          <w:pPr>
            <w:pStyle w:val="Footer"/>
            <w:spacing w:before="120" w:after="60"/>
            <w:rPr>
              <w:rFonts w:cs="Arial"/>
              <w:sz w:val="16"/>
              <w:szCs w:val="16"/>
            </w:rPr>
          </w:pPr>
          <w:r>
            <w:rPr>
              <w:rFonts w:cs="Arial"/>
              <w:sz w:val="16"/>
              <w:szCs w:val="16"/>
            </w:rPr>
            <w:t xml:space="preserve">(Rev 1 </w:t>
          </w:r>
          <w:r>
            <w:rPr>
              <w:rFonts w:cs="Arial"/>
              <w:sz w:val="16"/>
              <w:szCs w:val="16"/>
            </w:rPr>
            <w:t>DATE</w:t>
          </w:r>
          <w:r>
            <w:rPr>
              <w:rFonts w:cs="Arial"/>
              <w:sz w:val="16"/>
              <w:szCs w:val="16"/>
            </w:rPr>
            <w:t>)</w:t>
          </w:r>
        </w:p>
      </w:tc>
      <w:tc>
        <w:tcPr>
          <w:tcW w:w="2254" w:type="dxa"/>
        </w:tcPr>
        <w:p w14:paraId="5C6C856C" w14:textId="77777777" w:rsidR="0025743F" w:rsidRPr="00D42C58" w:rsidRDefault="0025743F" w:rsidP="000B10E5">
          <w:pPr>
            <w:pStyle w:val="Footer"/>
            <w:spacing w:before="120" w:after="60"/>
            <w:jc w:val="right"/>
            <w:rPr>
              <w:rFonts w:cs="Arial"/>
              <w:sz w:val="16"/>
              <w:szCs w:val="16"/>
            </w:rPr>
          </w:pPr>
          <w:r w:rsidRPr="008F2535">
            <w:rPr>
              <w:rFonts w:cs="Arial"/>
              <w:sz w:val="20"/>
              <w:szCs w:val="20"/>
            </w:rPr>
            <w:t xml:space="preserve">Page </w:t>
          </w:r>
          <w:r w:rsidRPr="008F2535">
            <w:rPr>
              <w:rFonts w:cs="Arial"/>
              <w:sz w:val="20"/>
              <w:szCs w:val="20"/>
            </w:rPr>
            <w:fldChar w:fldCharType="begin"/>
          </w:r>
          <w:r w:rsidRPr="008F2535">
            <w:rPr>
              <w:rFonts w:cs="Arial"/>
              <w:sz w:val="20"/>
              <w:szCs w:val="20"/>
            </w:rPr>
            <w:instrText xml:space="preserve"> PAGE  \* Arabic  \* MERGEFORMAT </w:instrText>
          </w:r>
          <w:r w:rsidRPr="008F2535">
            <w:rPr>
              <w:rFonts w:cs="Arial"/>
              <w:sz w:val="20"/>
              <w:szCs w:val="20"/>
            </w:rPr>
            <w:fldChar w:fldCharType="separate"/>
          </w:r>
          <w:r w:rsidRPr="008F2535">
            <w:rPr>
              <w:rFonts w:cs="Arial"/>
              <w:noProof/>
              <w:sz w:val="20"/>
              <w:szCs w:val="20"/>
            </w:rPr>
            <w:t>1</w:t>
          </w:r>
          <w:r w:rsidRPr="008F2535">
            <w:rPr>
              <w:rFonts w:cs="Arial"/>
              <w:sz w:val="20"/>
              <w:szCs w:val="20"/>
            </w:rPr>
            <w:fldChar w:fldCharType="end"/>
          </w:r>
          <w:r w:rsidRPr="008F2535">
            <w:rPr>
              <w:rFonts w:cs="Arial"/>
              <w:sz w:val="20"/>
              <w:szCs w:val="20"/>
            </w:rPr>
            <w:t xml:space="preserve"> of </w:t>
          </w:r>
          <w:r w:rsidRPr="008F2535">
            <w:rPr>
              <w:rFonts w:cs="Arial"/>
              <w:sz w:val="20"/>
              <w:szCs w:val="20"/>
            </w:rPr>
            <w:fldChar w:fldCharType="begin"/>
          </w:r>
          <w:r w:rsidRPr="008F2535">
            <w:rPr>
              <w:rFonts w:cs="Arial"/>
              <w:sz w:val="20"/>
              <w:szCs w:val="20"/>
            </w:rPr>
            <w:instrText xml:space="preserve"> NUMPAGES  \* Arabic  \* MERGEFORMAT </w:instrText>
          </w:r>
          <w:r w:rsidRPr="008F2535">
            <w:rPr>
              <w:rFonts w:cs="Arial"/>
              <w:sz w:val="20"/>
              <w:szCs w:val="20"/>
            </w:rPr>
            <w:fldChar w:fldCharType="separate"/>
          </w:r>
          <w:r w:rsidRPr="008F2535">
            <w:rPr>
              <w:rFonts w:cs="Arial"/>
              <w:noProof/>
              <w:sz w:val="20"/>
              <w:szCs w:val="20"/>
            </w:rPr>
            <w:t>2</w:t>
          </w:r>
          <w:r w:rsidRPr="008F2535">
            <w:rPr>
              <w:rFonts w:cs="Arial"/>
              <w:sz w:val="20"/>
              <w:szCs w:val="20"/>
            </w:rPr>
            <w:fldChar w:fldCharType="end"/>
          </w:r>
        </w:p>
      </w:tc>
    </w:tr>
  </w:tbl>
  <w:p w14:paraId="3048B1AB" w14:textId="77777777" w:rsidR="0025743F" w:rsidRPr="00876C18" w:rsidRDefault="0025743F">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9FB07" w14:textId="77777777" w:rsidR="0025743F" w:rsidRDefault="0025743F" w:rsidP="0025743F">
      <w:pPr>
        <w:spacing w:after="0" w:line="240" w:lineRule="auto"/>
      </w:pPr>
      <w:r>
        <w:separator/>
      </w:r>
    </w:p>
  </w:footnote>
  <w:footnote w:type="continuationSeparator" w:id="0">
    <w:p w14:paraId="3A4DFC1E" w14:textId="77777777" w:rsidR="0025743F" w:rsidRDefault="0025743F" w:rsidP="00257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39300" w14:textId="77777777" w:rsidR="0025743F" w:rsidRPr="004F6D6B" w:rsidRDefault="0025743F" w:rsidP="0026276F">
    <w:pPr>
      <w:pStyle w:val="Header"/>
      <w:rPr>
        <w:lang w:val="en-US"/>
      </w:rPr>
    </w:pPr>
    <w:r>
      <w:rPr>
        <w:noProof/>
        <w:lang w:val="en-US"/>
      </w:rPr>
      <mc:AlternateContent>
        <mc:Choice Requires="wps">
          <w:drawing>
            <wp:anchor distT="0" distB="0" distL="114300" distR="114300" simplePos="0" relativeHeight="251660288" behindDoc="0" locked="0" layoutInCell="1" allowOverlap="1" wp14:anchorId="4C415252" wp14:editId="00FFF739">
              <wp:simplePos x="0" y="0"/>
              <wp:positionH relativeFrom="margin">
                <wp:align>right</wp:align>
              </wp:positionH>
              <wp:positionV relativeFrom="paragraph">
                <wp:posOffset>-909955</wp:posOffset>
              </wp:positionV>
              <wp:extent cx="1923803" cy="668655"/>
              <wp:effectExtent l="0" t="0" r="0" b="0"/>
              <wp:wrapNone/>
              <wp:docPr id="1342363815" name="Text Box 1342363815"/>
              <wp:cNvGraphicFramePr/>
              <a:graphic xmlns:a="http://schemas.openxmlformats.org/drawingml/2006/main">
                <a:graphicData uri="http://schemas.microsoft.com/office/word/2010/wordprocessingShape">
                  <wps:wsp>
                    <wps:cNvSpPr txBox="1"/>
                    <wps:spPr>
                      <a:xfrm>
                        <a:off x="0" y="0"/>
                        <a:ext cx="1923803" cy="668655"/>
                      </a:xfrm>
                      <a:prstGeom prst="rect">
                        <a:avLst/>
                      </a:prstGeom>
                      <a:noFill/>
                      <a:ln w="6350">
                        <a:noFill/>
                      </a:ln>
                    </wps:spPr>
                    <wps:txbx>
                      <w:txbxContent>
                        <w:p w14:paraId="7C360170" w14:textId="77777777" w:rsidR="0025743F" w:rsidRDefault="0025743F">
                          <w:r>
                            <w:rPr>
                              <w:noProof/>
                            </w:rPr>
                            <w:drawing>
                              <wp:inline distT="0" distB="0" distL="0" distR="0" wp14:anchorId="01EECEF2" wp14:editId="4185C8F8">
                                <wp:extent cx="1774365" cy="441942"/>
                                <wp:effectExtent l="0" t="0" r="0" b="0"/>
                                <wp:docPr id="1585201004" name="Picture 1585201004" descr="A picture containing font, graphics,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040989" name="Picture 6" descr="A picture containing font, graphics, logo, graphic design&#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755" cy="44826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15252" id="_x0000_t202" coordsize="21600,21600" o:spt="202" path="m,l,21600r21600,l21600,xe">
              <v:stroke joinstyle="miter"/>
              <v:path gradientshapeok="t" o:connecttype="rect"/>
            </v:shapetype>
            <v:shape id="Text Box 1342363815" o:spid="_x0000_s1026" type="#_x0000_t202" style="position:absolute;margin-left:100.3pt;margin-top:-71.65pt;width:151.5pt;height:52.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" filled="f" stroked="f" strokeweight=".5pt">
              <v:textbox>
                <w:txbxContent>
                  <w:p w14:paraId="7C360170" w14:textId="77777777" w:rsidR="0025743F" w:rsidRDefault="0025743F">
                    <w:r>
                      <w:rPr>
                        <w:noProof/>
                      </w:rPr>
                      <w:drawing>
                        <wp:inline distT="0" distB="0" distL="0" distR="0" wp14:anchorId="01EECEF2" wp14:editId="4185C8F8">
                          <wp:extent cx="1774365" cy="441942"/>
                          <wp:effectExtent l="0" t="0" r="0" b="0"/>
                          <wp:docPr id="1585201004" name="Picture 1585201004" descr="A picture containing font, graphics,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040989" name="Picture 6" descr="A picture containing font, graphics, logo, graphic design&#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755" cy="448266"/>
                                  </a:xfrm>
                                  <a:prstGeom prst="rect">
                                    <a:avLst/>
                                  </a:prstGeom>
                                  <a:noFill/>
                                  <a:ln>
                                    <a:noFill/>
                                  </a:ln>
                                </pic:spPr>
                              </pic:pic>
                            </a:graphicData>
                          </a:graphic>
                        </wp:inline>
                      </w:drawing>
                    </w:r>
                  </w:p>
                </w:txbxContent>
              </v:textbox>
              <w10:wrap anchorx="margin"/>
            </v:shape>
          </w:pict>
        </mc:Fallback>
      </mc:AlternateContent>
    </w:r>
    <w:r>
      <w:rPr>
        <w:noProof/>
        <w:lang w:val="en-US"/>
      </w:rPr>
      <mc:AlternateContent>
        <mc:Choice Requires="wps">
          <w:drawing>
            <wp:anchor distT="0" distB="0" distL="114300" distR="114300" simplePos="0" relativeHeight="251659264" behindDoc="0" locked="0" layoutInCell="1" allowOverlap="1" wp14:anchorId="76BBFA9A" wp14:editId="2489EF4B">
              <wp:simplePos x="0" y="0"/>
              <wp:positionH relativeFrom="page">
                <wp:align>left</wp:align>
              </wp:positionH>
              <wp:positionV relativeFrom="paragraph">
                <wp:posOffset>-1151890</wp:posOffset>
              </wp:positionV>
              <wp:extent cx="7600191" cy="1105469"/>
              <wp:effectExtent l="0" t="0" r="20320" b="19050"/>
              <wp:wrapNone/>
              <wp:docPr id="893922342" name="Rectangle 893922342"/>
              <wp:cNvGraphicFramePr/>
              <a:graphic xmlns:a="http://schemas.openxmlformats.org/drawingml/2006/main">
                <a:graphicData uri="http://schemas.microsoft.com/office/word/2010/wordprocessingShape">
                  <wps:wsp>
                    <wps:cNvSpPr/>
                    <wps:spPr>
                      <a:xfrm>
                        <a:off x="0" y="0"/>
                        <a:ext cx="7600191" cy="1105469"/>
                      </a:xfrm>
                      <a:prstGeom prst="rect">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47BAEA2" w14:textId="7CDD6149" w:rsidR="0025743F" w:rsidRDefault="0025743F" w:rsidP="0047510E">
                          <w:pPr>
                            <w:pStyle w:val="Title"/>
                            <w:ind w:left="1276"/>
                            <w:rPr>
                              <w:lang w:val="en-US"/>
                            </w:rPr>
                          </w:pPr>
                          <w:sdt>
                            <w:sdtPr>
                              <w:rPr>
                                <w:sz w:val="32"/>
                                <w:szCs w:val="32"/>
                                <w:lang w:val="en-US"/>
                              </w:rPr>
                              <w:alias w:val="Title"/>
                              <w:tag w:val=""/>
                              <w:id w:val="-2066177736"/>
                              <w:placeholder>
                                <w:docPart w:val="002A937BE35A4528B02128F7458FF213"/>
                              </w:placeholder>
                              <w:dataBinding w:prefixMappings="xmlns:ns0='http://purl.org/dc/elements/1.1/' xmlns:ns1='http://schemas.openxmlformats.org/package/2006/metadata/core-properties' " w:xpath="/ns1:coreProperties[1]/ns0:title[1]" w:storeItemID="{6C3C8BC8-F283-45AE-878A-BAB7291924A1}"/>
                              <w:text/>
                            </w:sdtPr>
                            <w:sdtEndPr/>
                            <w:sdtContent>
                              <w:r>
                                <w:rPr>
                                  <w:sz w:val="32"/>
                                  <w:szCs w:val="32"/>
                                  <w:lang w:val="en-US"/>
                                </w:rPr>
                                <w:t>HOT CONDITIONS POLICY</w:t>
                              </w:r>
                            </w:sdtContent>
                          </w:sdt>
                          <w:r>
                            <w:rPr>
                              <w:lang w:val="en-US"/>
                            </w:rPr>
                            <w:tab/>
                          </w:r>
                          <w:r>
                            <w:rPr>
                              <w:lang w:val="en-US"/>
                            </w:rPr>
                            <w:tab/>
                          </w:r>
                          <w:r>
                            <w:rPr>
                              <w:lang w:val="en-US"/>
                            </w:rPr>
                            <w:tab/>
                          </w:r>
                          <w:r>
                            <w:rPr>
                              <w:lang w:val="en-US"/>
                            </w:rPr>
                            <w:tab/>
                          </w:r>
                          <w:r>
                            <w:rPr>
                              <w:lang w:val="en-US"/>
                            </w:rPr>
                            <w:tab/>
                          </w:r>
                        </w:p>
                        <w:sdt>
                          <w:sdtPr>
                            <w:rPr>
                              <w:lang w:val="en-US"/>
                            </w:rPr>
                            <w:alias w:val="Subject"/>
                            <w:tag w:val=""/>
                            <w:id w:val="822322035"/>
                            <w:placeholder>
                              <w:docPart w:val="9B435428567242338BCD6505716DE18C"/>
                            </w:placeholder>
                            <w:dataBinding w:prefixMappings="xmlns:ns0='http://purl.org/dc/elements/1.1/' xmlns:ns1='http://schemas.openxmlformats.org/package/2006/metadata/core-properties' " w:xpath="/ns1:coreProperties[1]/ns0:subject[1]" w:storeItemID="{6C3C8BC8-F283-45AE-878A-BAB7291924A1}"/>
                            <w:text/>
                          </w:sdtPr>
                          <w:sdtEndPr/>
                          <w:sdtContent>
                            <w:p w14:paraId="57E753D8" w14:textId="76A394F1" w:rsidR="0025743F" w:rsidRPr="0047510E" w:rsidRDefault="0025743F" w:rsidP="0047510E">
                              <w:pPr>
                                <w:ind w:left="1276"/>
                                <w:rPr>
                                  <w:lang w:val="en-US"/>
                                </w:rPr>
                              </w:pPr>
                              <w:r>
                                <w:rPr>
                                  <w:lang w:val="en-US"/>
                                </w:rPr>
                                <w:t>SS-WHS-POL-000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BFA9A" id="Rectangle 893922342" o:spid="_x0000_s1027" style="position:absolute;margin-left:0;margin-top:-90.7pt;width:598.45pt;height:87.0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" fillcolor="#234f82 [3204]" strokecolor="#234f82 [3204]" strokeweight="1pt">
              <v:textbox>
                <w:txbxContent>
                  <w:p w14:paraId="447BAEA2" w14:textId="7CDD6149" w:rsidR="0025743F" w:rsidRDefault="0025743F" w:rsidP="0047510E">
                    <w:pPr>
                      <w:pStyle w:val="Title"/>
                      <w:ind w:left="1276"/>
                      <w:rPr>
                        <w:lang w:val="en-US"/>
                      </w:rPr>
                    </w:pPr>
                    <w:sdt>
                      <w:sdtPr>
                        <w:rPr>
                          <w:sz w:val="32"/>
                          <w:szCs w:val="32"/>
                          <w:lang w:val="en-US"/>
                        </w:rPr>
                        <w:alias w:val="Title"/>
                        <w:tag w:val=""/>
                        <w:id w:val="-2066177736"/>
                        <w:placeholder>
                          <w:docPart w:val="002A937BE35A4528B02128F7458FF213"/>
                        </w:placeholder>
                        <w:dataBinding w:prefixMappings="xmlns:ns0='http://purl.org/dc/elements/1.1/' xmlns:ns1='http://schemas.openxmlformats.org/package/2006/metadata/core-properties' " w:xpath="/ns1:coreProperties[1]/ns0:title[1]" w:storeItemID="{6C3C8BC8-F283-45AE-878A-BAB7291924A1}"/>
                        <w:text/>
                      </w:sdtPr>
                      <w:sdtEndPr/>
                      <w:sdtContent>
                        <w:r>
                          <w:rPr>
                            <w:sz w:val="32"/>
                            <w:szCs w:val="32"/>
                            <w:lang w:val="en-US"/>
                          </w:rPr>
                          <w:t>HOT CONDITIONS POLICY</w:t>
                        </w:r>
                      </w:sdtContent>
                    </w:sdt>
                    <w:r>
                      <w:rPr>
                        <w:lang w:val="en-US"/>
                      </w:rPr>
                      <w:tab/>
                    </w:r>
                    <w:r>
                      <w:rPr>
                        <w:lang w:val="en-US"/>
                      </w:rPr>
                      <w:tab/>
                    </w:r>
                    <w:r>
                      <w:rPr>
                        <w:lang w:val="en-US"/>
                      </w:rPr>
                      <w:tab/>
                    </w:r>
                    <w:r>
                      <w:rPr>
                        <w:lang w:val="en-US"/>
                      </w:rPr>
                      <w:tab/>
                    </w:r>
                    <w:r>
                      <w:rPr>
                        <w:lang w:val="en-US"/>
                      </w:rPr>
                      <w:tab/>
                    </w:r>
                  </w:p>
                  <w:sdt>
                    <w:sdtPr>
                      <w:rPr>
                        <w:lang w:val="en-US"/>
                      </w:rPr>
                      <w:alias w:val="Subject"/>
                      <w:tag w:val=""/>
                      <w:id w:val="822322035"/>
                      <w:placeholder>
                        <w:docPart w:val="9B435428567242338BCD6505716DE18C"/>
                      </w:placeholder>
                      <w:dataBinding w:prefixMappings="xmlns:ns0='http://purl.org/dc/elements/1.1/' xmlns:ns1='http://schemas.openxmlformats.org/package/2006/metadata/core-properties' " w:xpath="/ns1:coreProperties[1]/ns0:subject[1]" w:storeItemID="{6C3C8BC8-F283-45AE-878A-BAB7291924A1}"/>
                      <w:text/>
                    </w:sdtPr>
                    <w:sdtEndPr/>
                    <w:sdtContent>
                      <w:p w14:paraId="57E753D8" w14:textId="76A394F1" w:rsidR="0025743F" w:rsidRPr="0047510E" w:rsidRDefault="0025743F" w:rsidP="0047510E">
                        <w:pPr>
                          <w:ind w:left="1276"/>
                          <w:rPr>
                            <w:lang w:val="en-US"/>
                          </w:rPr>
                        </w:pPr>
                        <w:r>
                          <w:rPr>
                            <w:lang w:val="en-US"/>
                          </w:rPr>
                          <w:t>SS-WHS-POL-000</w:t>
                        </w:r>
                      </w:p>
                    </w:sdtContent>
                  </w:sdt>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BD6C55"/>
    <w:multiLevelType w:val="hybridMultilevel"/>
    <w:tmpl w:val="7AD85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10F3C1F"/>
    <w:multiLevelType w:val="hybridMultilevel"/>
    <w:tmpl w:val="5F56C2F6"/>
    <w:lvl w:ilvl="0" w:tplc="8AB25AD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55885">
    <w:abstractNumId w:val="1"/>
  </w:num>
  <w:num w:numId="2" w16cid:durableId="2063599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43F"/>
    <w:rsid w:val="0025743F"/>
    <w:rsid w:val="00510B0F"/>
    <w:rsid w:val="009D4DC2"/>
    <w:rsid w:val="00D9607E"/>
    <w:rsid w:val="00FD5A1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78BC1"/>
  <w15:chartTrackingRefBased/>
  <w15:docId w15:val="{43866B97-F863-4F01-B021-B1EFB79C2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43F"/>
    <w:pPr>
      <w:spacing w:line="259" w:lineRule="auto"/>
    </w:pPr>
    <w:rPr>
      <w:rFonts w:eastAsiaTheme="minorHAnsi"/>
      <w:sz w:val="22"/>
      <w:szCs w:val="22"/>
      <w:lang w:eastAsia="en-US"/>
    </w:rPr>
  </w:style>
  <w:style w:type="paragraph" w:styleId="Heading1">
    <w:name w:val="heading 1"/>
    <w:basedOn w:val="Normal"/>
    <w:next w:val="Normal"/>
    <w:link w:val="Heading1Char"/>
    <w:uiPriority w:val="9"/>
    <w:qFormat/>
    <w:rsid w:val="00D9607E"/>
    <w:pPr>
      <w:keepNext/>
      <w:keepLines/>
      <w:spacing w:before="360" w:after="80"/>
      <w:outlineLvl w:val="0"/>
    </w:pPr>
    <w:rPr>
      <w:rFonts w:ascii="Calibri Light" w:eastAsiaTheme="majorEastAsia" w:hAnsi="Calibri Light" w:cstheme="majorBidi"/>
      <w:color w:val="1A3B61" w:themeColor="accent1" w:themeShade="BF"/>
      <w:sz w:val="40"/>
      <w:szCs w:val="40"/>
    </w:rPr>
  </w:style>
  <w:style w:type="paragraph" w:styleId="Heading2">
    <w:name w:val="heading 2"/>
    <w:basedOn w:val="Normal"/>
    <w:next w:val="Normal"/>
    <w:link w:val="Heading2Char"/>
    <w:uiPriority w:val="9"/>
    <w:unhideWhenUsed/>
    <w:qFormat/>
    <w:rsid w:val="00D9607E"/>
    <w:pPr>
      <w:keepNext/>
      <w:keepLines/>
      <w:spacing w:before="160" w:after="80"/>
      <w:outlineLvl w:val="1"/>
    </w:pPr>
    <w:rPr>
      <w:rFonts w:ascii="Calibri Light" w:eastAsiaTheme="majorEastAsia" w:hAnsi="Calibri Light" w:cstheme="majorBidi"/>
      <w:color w:val="1A3B61" w:themeColor="accent1" w:themeShade="BF"/>
      <w:sz w:val="32"/>
      <w:szCs w:val="32"/>
    </w:rPr>
  </w:style>
  <w:style w:type="paragraph" w:styleId="Heading3">
    <w:name w:val="heading 3"/>
    <w:basedOn w:val="Normal"/>
    <w:next w:val="Normal"/>
    <w:link w:val="Heading3Char"/>
    <w:uiPriority w:val="9"/>
    <w:semiHidden/>
    <w:unhideWhenUsed/>
    <w:qFormat/>
    <w:rsid w:val="0025743F"/>
    <w:pPr>
      <w:keepNext/>
      <w:keepLines/>
      <w:spacing w:before="160" w:after="80"/>
      <w:outlineLvl w:val="2"/>
    </w:pPr>
    <w:rPr>
      <w:rFonts w:eastAsiaTheme="majorEastAsia" w:cstheme="majorBidi"/>
      <w:color w:val="1A3B61" w:themeColor="accent1" w:themeShade="BF"/>
      <w:sz w:val="28"/>
      <w:szCs w:val="28"/>
    </w:rPr>
  </w:style>
  <w:style w:type="paragraph" w:styleId="Heading4">
    <w:name w:val="heading 4"/>
    <w:basedOn w:val="Normal"/>
    <w:next w:val="Normal"/>
    <w:link w:val="Heading4Char"/>
    <w:uiPriority w:val="9"/>
    <w:semiHidden/>
    <w:unhideWhenUsed/>
    <w:qFormat/>
    <w:rsid w:val="0025743F"/>
    <w:pPr>
      <w:keepNext/>
      <w:keepLines/>
      <w:spacing w:before="80" w:after="40"/>
      <w:outlineLvl w:val="3"/>
    </w:pPr>
    <w:rPr>
      <w:rFonts w:eastAsiaTheme="majorEastAsia" w:cstheme="majorBidi"/>
      <w:i/>
      <w:iCs/>
      <w:color w:val="1A3B61" w:themeColor="accent1" w:themeShade="BF"/>
    </w:rPr>
  </w:style>
  <w:style w:type="paragraph" w:styleId="Heading5">
    <w:name w:val="heading 5"/>
    <w:basedOn w:val="Normal"/>
    <w:next w:val="Normal"/>
    <w:link w:val="Heading5Char"/>
    <w:uiPriority w:val="9"/>
    <w:semiHidden/>
    <w:unhideWhenUsed/>
    <w:qFormat/>
    <w:rsid w:val="0025743F"/>
    <w:pPr>
      <w:keepNext/>
      <w:keepLines/>
      <w:spacing w:before="80" w:after="40"/>
      <w:outlineLvl w:val="4"/>
    </w:pPr>
    <w:rPr>
      <w:rFonts w:eastAsiaTheme="majorEastAsia" w:cstheme="majorBidi"/>
      <w:color w:val="1A3B61" w:themeColor="accent1" w:themeShade="BF"/>
    </w:rPr>
  </w:style>
  <w:style w:type="paragraph" w:styleId="Heading6">
    <w:name w:val="heading 6"/>
    <w:basedOn w:val="Normal"/>
    <w:next w:val="Normal"/>
    <w:link w:val="Heading6Char"/>
    <w:uiPriority w:val="9"/>
    <w:semiHidden/>
    <w:unhideWhenUsed/>
    <w:qFormat/>
    <w:rsid w:val="0025743F"/>
    <w:pPr>
      <w:keepNext/>
      <w:keepLines/>
      <w:spacing w:before="40" w:after="0"/>
      <w:outlineLvl w:val="5"/>
    </w:pPr>
    <w:rPr>
      <w:rFonts w:eastAsiaTheme="majorEastAsia" w:cstheme="majorBidi"/>
      <w:i/>
      <w:iCs/>
      <w:color w:val="807C7C" w:themeColor="text1" w:themeTint="A6"/>
    </w:rPr>
  </w:style>
  <w:style w:type="paragraph" w:styleId="Heading7">
    <w:name w:val="heading 7"/>
    <w:basedOn w:val="Normal"/>
    <w:next w:val="Normal"/>
    <w:link w:val="Heading7Char"/>
    <w:uiPriority w:val="9"/>
    <w:semiHidden/>
    <w:unhideWhenUsed/>
    <w:qFormat/>
    <w:rsid w:val="0025743F"/>
    <w:pPr>
      <w:keepNext/>
      <w:keepLines/>
      <w:spacing w:before="40" w:after="0"/>
      <w:outlineLvl w:val="6"/>
    </w:pPr>
    <w:rPr>
      <w:rFonts w:eastAsiaTheme="majorEastAsia" w:cstheme="majorBidi"/>
      <w:color w:val="807C7C" w:themeColor="text1" w:themeTint="A6"/>
    </w:rPr>
  </w:style>
  <w:style w:type="paragraph" w:styleId="Heading8">
    <w:name w:val="heading 8"/>
    <w:basedOn w:val="Normal"/>
    <w:next w:val="Normal"/>
    <w:link w:val="Heading8Char"/>
    <w:uiPriority w:val="9"/>
    <w:semiHidden/>
    <w:unhideWhenUsed/>
    <w:qFormat/>
    <w:rsid w:val="0025743F"/>
    <w:pPr>
      <w:keepNext/>
      <w:keepLines/>
      <w:spacing w:after="0"/>
      <w:outlineLvl w:val="7"/>
    </w:pPr>
    <w:rPr>
      <w:rFonts w:eastAsiaTheme="majorEastAsia" w:cstheme="majorBidi"/>
      <w:i/>
      <w:iCs/>
      <w:color w:val="585555" w:themeColor="text1" w:themeTint="D8"/>
    </w:rPr>
  </w:style>
  <w:style w:type="paragraph" w:styleId="Heading9">
    <w:name w:val="heading 9"/>
    <w:basedOn w:val="Normal"/>
    <w:next w:val="Normal"/>
    <w:link w:val="Heading9Char"/>
    <w:uiPriority w:val="9"/>
    <w:semiHidden/>
    <w:unhideWhenUsed/>
    <w:qFormat/>
    <w:rsid w:val="0025743F"/>
    <w:pPr>
      <w:keepNext/>
      <w:keepLines/>
      <w:spacing w:after="0"/>
      <w:outlineLvl w:val="8"/>
    </w:pPr>
    <w:rPr>
      <w:rFonts w:eastAsiaTheme="majorEastAsia" w:cstheme="majorBidi"/>
      <w:color w:val="585555"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07E"/>
    <w:rPr>
      <w:rFonts w:ascii="Calibri Light" w:eastAsiaTheme="majorEastAsia" w:hAnsi="Calibri Light" w:cstheme="majorBidi"/>
      <w:color w:val="1A3B61" w:themeColor="accent1" w:themeShade="BF"/>
      <w:sz w:val="40"/>
      <w:szCs w:val="40"/>
      <w:lang w:eastAsia="en-US"/>
    </w:rPr>
  </w:style>
  <w:style w:type="character" w:customStyle="1" w:styleId="Heading2Char">
    <w:name w:val="Heading 2 Char"/>
    <w:basedOn w:val="DefaultParagraphFont"/>
    <w:link w:val="Heading2"/>
    <w:uiPriority w:val="9"/>
    <w:rsid w:val="00D9607E"/>
    <w:rPr>
      <w:rFonts w:ascii="Calibri Light" w:eastAsiaTheme="majorEastAsia" w:hAnsi="Calibri Light" w:cstheme="majorBidi"/>
      <w:color w:val="1A3B61" w:themeColor="accent1" w:themeShade="BF"/>
      <w:sz w:val="32"/>
      <w:szCs w:val="32"/>
      <w:lang w:eastAsia="en-US"/>
    </w:rPr>
  </w:style>
  <w:style w:type="character" w:customStyle="1" w:styleId="Heading3Char">
    <w:name w:val="Heading 3 Char"/>
    <w:basedOn w:val="DefaultParagraphFont"/>
    <w:link w:val="Heading3"/>
    <w:uiPriority w:val="9"/>
    <w:semiHidden/>
    <w:rsid w:val="0025743F"/>
    <w:rPr>
      <w:rFonts w:eastAsiaTheme="majorEastAsia" w:cstheme="majorBidi"/>
      <w:color w:val="1A3B61" w:themeColor="accent1" w:themeShade="BF"/>
      <w:sz w:val="28"/>
      <w:szCs w:val="28"/>
    </w:rPr>
  </w:style>
  <w:style w:type="character" w:customStyle="1" w:styleId="Heading4Char">
    <w:name w:val="Heading 4 Char"/>
    <w:basedOn w:val="DefaultParagraphFont"/>
    <w:link w:val="Heading4"/>
    <w:uiPriority w:val="9"/>
    <w:semiHidden/>
    <w:rsid w:val="0025743F"/>
    <w:rPr>
      <w:rFonts w:eastAsiaTheme="majorEastAsia" w:cstheme="majorBidi"/>
      <w:i/>
      <w:iCs/>
      <w:color w:val="1A3B61" w:themeColor="accent1" w:themeShade="BF"/>
    </w:rPr>
  </w:style>
  <w:style w:type="character" w:customStyle="1" w:styleId="Heading5Char">
    <w:name w:val="Heading 5 Char"/>
    <w:basedOn w:val="DefaultParagraphFont"/>
    <w:link w:val="Heading5"/>
    <w:uiPriority w:val="9"/>
    <w:semiHidden/>
    <w:rsid w:val="0025743F"/>
    <w:rPr>
      <w:rFonts w:eastAsiaTheme="majorEastAsia" w:cstheme="majorBidi"/>
      <w:color w:val="1A3B61" w:themeColor="accent1" w:themeShade="BF"/>
    </w:rPr>
  </w:style>
  <w:style w:type="character" w:customStyle="1" w:styleId="Heading6Char">
    <w:name w:val="Heading 6 Char"/>
    <w:basedOn w:val="DefaultParagraphFont"/>
    <w:link w:val="Heading6"/>
    <w:uiPriority w:val="9"/>
    <w:semiHidden/>
    <w:rsid w:val="0025743F"/>
    <w:rPr>
      <w:rFonts w:eastAsiaTheme="majorEastAsia" w:cstheme="majorBidi"/>
      <w:i/>
      <w:iCs/>
      <w:color w:val="807C7C" w:themeColor="text1" w:themeTint="A6"/>
    </w:rPr>
  </w:style>
  <w:style w:type="character" w:customStyle="1" w:styleId="Heading7Char">
    <w:name w:val="Heading 7 Char"/>
    <w:basedOn w:val="DefaultParagraphFont"/>
    <w:link w:val="Heading7"/>
    <w:uiPriority w:val="9"/>
    <w:semiHidden/>
    <w:rsid w:val="0025743F"/>
    <w:rPr>
      <w:rFonts w:eastAsiaTheme="majorEastAsia" w:cstheme="majorBidi"/>
      <w:color w:val="807C7C" w:themeColor="text1" w:themeTint="A6"/>
    </w:rPr>
  </w:style>
  <w:style w:type="character" w:customStyle="1" w:styleId="Heading8Char">
    <w:name w:val="Heading 8 Char"/>
    <w:basedOn w:val="DefaultParagraphFont"/>
    <w:link w:val="Heading8"/>
    <w:uiPriority w:val="9"/>
    <w:semiHidden/>
    <w:rsid w:val="0025743F"/>
    <w:rPr>
      <w:rFonts w:eastAsiaTheme="majorEastAsia" w:cstheme="majorBidi"/>
      <w:i/>
      <w:iCs/>
      <w:color w:val="585555" w:themeColor="text1" w:themeTint="D8"/>
    </w:rPr>
  </w:style>
  <w:style w:type="character" w:customStyle="1" w:styleId="Heading9Char">
    <w:name w:val="Heading 9 Char"/>
    <w:basedOn w:val="DefaultParagraphFont"/>
    <w:link w:val="Heading9"/>
    <w:uiPriority w:val="9"/>
    <w:semiHidden/>
    <w:rsid w:val="0025743F"/>
    <w:rPr>
      <w:rFonts w:eastAsiaTheme="majorEastAsia" w:cstheme="majorBidi"/>
      <w:color w:val="585555" w:themeColor="text1" w:themeTint="D8"/>
    </w:rPr>
  </w:style>
  <w:style w:type="paragraph" w:styleId="Title">
    <w:name w:val="Title"/>
    <w:basedOn w:val="Normal"/>
    <w:next w:val="Normal"/>
    <w:link w:val="TitleChar"/>
    <w:uiPriority w:val="10"/>
    <w:qFormat/>
    <w:rsid w:val="002574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74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743F"/>
    <w:pPr>
      <w:numPr>
        <w:ilvl w:val="1"/>
      </w:numPr>
    </w:pPr>
    <w:rPr>
      <w:rFonts w:eastAsiaTheme="majorEastAsia" w:cstheme="majorBidi"/>
      <w:color w:val="807C7C" w:themeColor="text1" w:themeTint="A6"/>
      <w:spacing w:val="15"/>
      <w:sz w:val="28"/>
      <w:szCs w:val="28"/>
    </w:rPr>
  </w:style>
  <w:style w:type="character" w:customStyle="1" w:styleId="SubtitleChar">
    <w:name w:val="Subtitle Char"/>
    <w:basedOn w:val="DefaultParagraphFont"/>
    <w:link w:val="Subtitle"/>
    <w:uiPriority w:val="11"/>
    <w:rsid w:val="0025743F"/>
    <w:rPr>
      <w:rFonts w:eastAsiaTheme="majorEastAsia" w:cstheme="majorBidi"/>
      <w:color w:val="807C7C" w:themeColor="text1" w:themeTint="A6"/>
      <w:spacing w:val="15"/>
      <w:sz w:val="28"/>
      <w:szCs w:val="28"/>
    </w:rPr>
  </w:style>
  <w:style w:type="paragraph" w:styleId="Quote">
    <w:name w:val="Quote"/>
    <w:basedOn w:val="Normal"/>
    <w:next w:val="Normal"/>
    <w:link w:val="QuoteChar"/>
    <w:uiPriority w:val="29"/>
    <w:qFormat/>
    <w:rsid w:val="0025743F"/>
    <w:pPr>
      <w:spacing w:before="160"/>
      <w:jc w:val="center"/>
    </w:pPr>
    <w:rPr>
      <w:i/>
      <w:iCs/>
      <w:color w:val="6C6969" w:themeColor="text1" w:themeTint="BF"/>
    </w:rPr>
  </w:style>
  <w:style w:type="character" w:customStyle="1" w:styleId="QuoteChar">
    <w:name w:val="Quote Char"/>
    <w:basedOn w:val="DefaultParagraphFont"/>
    <w:link w:val="Quote"/>
    <w:uiPriority w:val="29"/>
    <w:rsid w:val="0025743F"/>
    <w:rPr>
      <w:rFonts w:ascii="Calibri" w:hAnsi="Calibri"/>
      <w:i/>
      <w:iCs/>
      <w:color w:val="6C6969" w:themeColor="text1" w:themeTint="BF"/>
    </w:rPr>
  </w:style>
  <w:style w:type="paragraph" w:styleId="ListParagraph">
    <w:name w:val="List Paragraph"/>
    <w:basedOn w:val="Normal"/>
    <w:uiPriority w:val="34"/>
    <w:qFormat/>
    <w:rsid w:val="0025743F"/>
    <w:pPr>
      <w:ind w:left="720"/>
      <w:contextualSpacing/>
    </w:pPr>
  </w:style>
  <w:style w:type="character" w:styleId="IntenseEmphasis">
    <w:name w:val="Intense Emphasis"/>
    <w:basedOn w:val="DefaultParagraphFont"/>
    <w:uiPriority w:val="21"/>
    <w:qFormat/>
    <w:rsid w:val="0025743F"/>
    <w:rPr>
      <w:i/>
      <w:iCs/>
      <w:color w:val="1A3B61" w:themeColor="accent1" w:themeShade="BF"/>
    </w:rPr>
  </w:style>
  <w:style w:type="paragraph" w:styleId="IntenseQuote">
    <w:name w:val="Intense Quote"/>
    <w:basedOn w:val="Normal"/>
    <w:next w:val="Normal"/>
    <w:link w:val="IntenseQuoteChar"/>
    <w:uiPriority w:val="30"/>
    <w:qFormat/>
    <w:rsid w:val="0025743F"/>
    <w:pPr>
      <w:pBdr>
        <w:top w:val="single" w:sz="4" w:space="10" w:color="1A3B61" w:themeColor="accent1" w:themeShade="BF"/>
        <w:bottom w:val="single" w:sz="4" w:space="10" w:color="1A3B61" w:themeColor="accent1" w:themeShade="BF"/>
      </w:pBdr>
      <w:spacing w:before="360" w:after="360"/>
      <w:ind w:left="864" w:right="864"/>
      <w:jc w:val="center"/>
    </w:pPr>
    <w:rPr>
      <w:i/>
      <w:iCs/>
      <w:color w:val="1A3B61" w:themeColor="accent1" w:themeShade="BF"/>
    </w:rPr>
  </w:style>
  <w:style w:type="character" w:customStyle="1" w:styleId="IntenseQuoteChar">
    <w:name w:val="Intense Quote Char"/>
    <w:basedOn w:val="DefaultParagraphFont"/>
    <w:link w:val="IntenseQuote"/>
    <w:uiPriority w:val="30"/>
    <w:rsid w:val="0025743F"/>
    <w:rPr>
      <w:rFonts w:ascii="Calibri" w:hAnsi="Calibri"/>
      <w:i/>
      <w:iCs/>
      <w:color w:val="1A3B61" w:themeColor="accent1" w:themeShade="BF"/>
    </w:rPr>
  </w:style>
  <w:style w:type="character" w:styleId="IntenseReference">
    <w:name w:val="Intense Reference"/>
    <w:basedOn w:val="DefaultParagraphFont"/>
    <w:uiPriority w:val="32"/>
    <w:qFormat/>
    <w:rsid w:val="0025743F"/>
    <w:rPr>
      <w:b/>
      <w:bCs/>
      <w:smallCaps/>
      <w:color w:val="1A3B61" w:themeColor="accent1" w:themeShade="BF"/>
      <w:spacing w:val="5"/>
    </w:rPr>
  </w:style>
  <w:style w:type="paragraph" w:styleId="Header">
    <w:name w:val="header"/>
    <w:basedOn w:val="Normal"/>
    <w:link w:val="HeaderChar"/>
    <w:uiPriority w:val="99"/>
    <w:unhideWhenUsed/>
    <w:rsid w:val="002574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743F"/>
    <w:rPr>
      <w:rFonts w:eastAsiaTheme="minorHAnsi"/>
      <w:sz w:val="22"/>
      <w:szCs w:val="22"/>
      <w:lang w:eastAsia="en-US"/>
    </w:rPr>
  </w:style>
  <w:style w:type="paragraph" w:styleId="Footer">
    <w:name w:val="footer"/>
    <w:basedOn w:val="Normal"/>
    <w:link w:val="FooterChar"/>
    <w:uiPriority w:val="99"/>
    <w:unhideWhenUsed/>
    <w:rsid w:val="002574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43F"/>
    <w:rPr>
      <w:rFonts w:eastAsiaTheme="minorHAnsi"/>
      <w:sz w:val="22"/>
      <w:szCs w:val="22"/>
      <w:lang w:eastAsia="en-US"/>
    </w:rPr>
  </w:style>
  <w:style w:type="table" w:styleId="TableGrid">
    <w:name w:val="Table Grid"/>
    <w:basedOn w:val="TableNormal"/>
    <w:uiPriority w:val="39"/>
    <w:rsid w:val="0025743F"/>
    <w:pPr>
      <w:spacing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74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8512806E2B34F02982EED092EF614A8"/>
        <w:category>
          <w:name w:val="General"/>
          <w:gallery w:val="placeholder"/>
        </w:category>
        <w:types>
          <w:type w:val="bbPlcHdr"/>
        </w:types>
        <w:behaviors>
          <w:behavior w:val="content"/>
        </w:behaviors>
        <w:guid w:val="{D731C5C0-8F24-46EE-B6C7-315240CFF550}"/>
      </w:docPartPr>
      <w:docPartBody>
        <w:p w:rsidR="004D7114" w:rsidRDefault="004D7114" w:rsidP="004D7114">
          <w:pPr>
            <w:pStyle w:val="D8512806E2B34F02982EED092EF614A8"/>
          </w:pPr>
          <w:r w:rsidRPr="005C62AE">
            <w:rPr>
              <w:rStyle w:val="PlaceholderText"/>
            </w:rPr>
            <w:t>[Company]</w:t>
          </w:r>
        </w:p>
      </w:docPartBody>
    </w:docPart>
    <w:docPart>
      <w:docPartPr>
        <w:name w:val="002A937BE35A4528B02128F7458FF213"/>
        <w:category>
          <w:name w:val="General"/>
          <w:gallery w:val="placeholder"/>
        </w:category>
        <w:types>
          <w:type w:val="bbPlcHdr"/>
        </w:types>
        <w:behaviors>
          <w:behavior w:val="content"/>
        </w:behaviors>
        <w:guid w:val="{12AFEA77-E029-45DC-992D-5B3AA4982CA3}"/>
      </w:docPartPr>
      <w:docPartBody>
        <w:p w:rsidR="004D7114" w:rsidRDefault="004D7114" w:rsidP="004D7114">
          <w:pPr>
            <w:pStyle w:val="002A937BE35A4528B02128F7458FF213"/>
          </w:pPr>
          <w:r w:rsidRPr="006F6C28">
            <w:rPr>
              <w:rStyle w:val="PlaceholderText"/>
            </w:rPr>
            <w:t>[Title]</w:t>
          </w:r>
        </w:p>
      </w:docPartBody>
    </w:docPart>
    <w:docPart>
      <w:docPartPr>
        <w:name w:val="9B435428567242338BCD6505716DE18C"/>
        <w:category>
          <w:name w:val="General"/>
          <w:gallery w:val="placeholder"/>
        </w:category>
        <w:types>
          <w:type w:val="bbPlcHdr"/>
        </w:types>
        <w:behaviors>
          <w:behavior w:val="content"/>
        </w:behaviors>
        <w:guid w:val="{86B51C64-D0DF-4C2E-BB53-1FAA337ECE36}"/>
      </w:docPartPr>
      <w:docPartBody>
        <w:p w:rsidR="004D7114" w:rsidRDefault="004D7114" w:rsidP="004D7114">
          <w:pPr>
            <w:pStyle w:val="9B435428567242338BCD6505716DE18C"/>
          </w:pPr>
          <w:r w:rsidRPr="006F6C2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114"/>
    <w:rsid w:val="004D711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114"/>
    <w:rPr>
      <w:color w:val="808080"/>
    </w:rPr>
  </w:style>
  <w:style w:type="paragraph" w:customStyle="1" w:styleId="D8512806E2B34F02982EED092EF614A8">
    <w:name w:val="D8512806E2B34F02982EED092EF614A8"/>
    <w:rsid w:val="004D7114"/>
  </w:style>
  <w:style w:type="paragraph" w:customStyle="1" w:styleId="002A937BE35A4528B02128F7458FF213">
    <w:name w:val="002A937BE35A4528B02128F7458FF213"/>
    <w:rsid w:val="004D7114"/>
  </w:style>
  <w:style w:type="paragraph" w:customStyle="1" w:styleId="9B435428567242338BCD6505716DE18C">
    <w:name w:val="9B435428567242338BCD6505716DE18C"/>
    <w:rsid w:val="004D71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SPIRE SAFETY THEME">
  <a:themeElements>
    <a:clrScheme name="Custom 25">
      <a:dk1>
        <a:srgbClr val="3A3838"/>
      </a:dk1>
      <a:lt1>
        <a:sysClr val="window" lastClr="FFFFFF"/>
      </a:lt1>
      <a:dk2>
        <a:srgbClr val="3A3838"/>
      </a:dk2>
      <a:lt2>
        <a:srgbClr val="E7E6E6"/>
      </a:lt2>
      <a:accent1>
        <a:srgbClr val="234F82"/>
      </a:accent1>
      <a:accent2>
        <a:srgbClr val="3A4869"/>
      </a:accent2>
      <a:accent3>
        <a:srgbClr val="6E6F71"/>
      </a:accent3>
      <a:accent4>
        <a:srgbClr val="E7E6E6"/>
      </a:accent4>
      <a:accent5>
        <a:srgbClr val="4381CD"/>
      </a:accent5>
      <a:accent6>
        <a:srgbClr val="3A3838"/>
      </a:accent6>
      <a:hlink>
        <a:srgbClr val="234F82"/>
      </a:hlink>
      <a:folHlink>
        <a:srgbClr val="234F8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 CONDITIONS POLICY</dc:title>
  <dc:subject>SS-WHS-POL-000</dc:subject>
  <dc:creator>Jodie Hope</dc:creator>
  <cp:keywords/>
  <dc:description/>
  <cp:lastModifiedBy>Jodie Hope</cp:lastModifiedBy>
  <cp:revision>1</cp:revision>
  <dcterms:created xsi:type="dcterms:W3CDTF">2024-05-08T02:21:00Z</dcterms:created>
  <dcterms:modified xsi:type="dcterms:W3CDTF">2024-05-08T02:25:00Z</dcterms:modified>
</cp:coreProperties>
</file>